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A5" w:rsidRDefault="00F60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123825</wp:posOffset>
            </wp:positionV>
            <wp:extent cx="7534275" cy="10696168"/>
            <wp:effectExtent l="0" t="0" r="0" b="0"/>
            <wp:wrapThrough wrapText="bothSides">
              <wp:wrapPolygon edited="0">
                <wp:start x="0" y="0"/>
                <wp:lineTo x="0" y="21544"/>
                <wp:lineTo x="21518" y="21544"/>
                <wp:lineTo x="2151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боп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E9" w:rsidRDefault="00FC50E9" w:rsidP="0063689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50E9" w:rsidRDefault="00FC50E9" w:rsidP="0063689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6DEC" w:rsidRDefault="009E6DEC" w:rsidP="009E6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Утверждена</w:t>
      </w:r>
    </w:p>
    <w:p w:rsidR="009E6DEC" w:rsidRDefault="009E6DEC" w:rsidP="009E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Постановлением администрации </w:t>
      </w:r>
    </w:p>
    <w:p w:rsidR="009E6DEC" w:rsidRDefault="009E6DEC" w:rsidP="009E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МР «Ботлихский  район»</w:t>
      </w:r>
    </w:p>
    <w:p w:rsidR="009E6DEC" w:rsidRDefault="009E6DEC" w:rsidP="009E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Республики Дагестан</w:t>
      </w:r>
    </w:p>
    <w:p w:rsidR="00753E32" w:rsidRPr="005672F4" w:rsidRDefault="009E6DEC" w:rsidP="009E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44A" w:rsidRPr="005672F4">
        <w:rPr>
          <w:rFonts w:ascii="Times New Roman" w:hAnsi="Times New Roman"/>
          <w:sz w:val="24"/>
          <w:szCs w:val="24"/>
        </w:rPr>
        <w:t xml:space="preserve">от </w:t>
      </w:r>
      <w:r w:rsidR="004840C5" w:rsidRPr="005672F4">
        <w:rPr>
          <w:rFonts w:ascii="Times New Roman" w:hAnsi="Times New Roman"/>
          <w:sz w:val="24"/>
          <w:szCs w:val="24"/>
        </w:rPr>
        <w:t>03.10.</w:t>
      </w:r>
      <w:r w:rsidR="00ED744A" w:rsidRPr="005672F4">
        <w:rPr>
          <w:rFonts w:ascii="Times New Roman" w:hAnsi="Times New Roman"/>
          <w:sz w:val="24"/>
          <w:szCs w:val="24"/>
        </w:rPr>
        <w:t>201</w:t>
      </w:r>
      <w:r w:rsidR="004840C5" w:rsidRPr="005672F4">
        <w:rPr>
          <w:rFonts w:ascii="Times New Roman" w:hAnsi="Times New Roman"/>
          <w:sz w:val="24"/>
          <w:szCs w:val="24"/>
        </w:rPr>
        <w:t>8</w:t>
      </w:r>
      <w:r w:rsidR="00753E32" w:rsidRPr="005672F4">
        <w:rPr>
          <w:rFonts w:ascii="Times New Roman" w:hAnsi="Times New Roman"/>
          <w:sz w:val="24"/>
          <w:szCs w:val="24"/>
        </w:rPr>
        <w:t xml:space="preserve"> г. N __</w:t>
      </w:r>
      <w:r w:rsidR="004840C5" w:rsidRPr="005672F4">
        <w:rPr>
          <w:rFonts w:ascii="Times New Roman" w:hAnsi="Times New Roman"/>
          <w:sz w:val="24"/>
          <w:szCs w:val="24"/>
        </w:rPr>
        <w:t>49</w:t>
      </w:r>
      <w:r w:rsidR="00753E32" w:rsidRPr="005672F4">
        <w:rPr>
          <w:rFonts w:ascii="Times New Roman" w:hAnsi="Times New Roman"/>
          <w:sz w:val="24"/>
          <w:szCs w:val="24"/>
        </w:rPr>
        <w:t>_</w:t>
      </w:r>
    </w:p>
    <w:p w:rsidR="00753E32" w:rsidRPr="00D84756" w:rsidRDefault="00753E32" w:rsidP="00307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84756" w:rsidRDefault="00D84756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Pr="004A32E6" w:rsidRDefault="00753E32" w:rsidP="00307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2E6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753E32" w:rsidRPr="004A32E6" w:rsidRDefault="00753E32" w:rsidP="00307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2E6">
        <w:rPr>
          <w:rFonts w:ascii="Times New Roman" w:hAnsi="Times New Roman" w:cs="Times New Roman"/>
          <w:sz w:val="24"/>
          <w:szCs w:val="24"/>
        </w:rPr>
        <w:t>"ЭНЕРГОСБЕРЕЖ</w:t>
      </w:r>
      <w:r w:rsidR="00DE4D1A">
        <w:rPr>
          <w:rFonts w:ascii="Times New Roman" w:hAnsi="Times New Roman" w:cs="Times New Roman"/>
          <w:sz w:val="24"/>
          <w:szCs w:val="24"/>
        </w:rPr>
        <w:t xml:space="preserve">ЕНИЕ И ПОВЫШЕНИЕ ЭНЕРГЕТИЧЕСКОЙ </w:t>
      </w:r>
      <w:r w:rsidRPr="004A32E6">
        <w:rPr>
          <w:rFonts w:ascii="Times New Roman" w:hAnsi="Times New Roman" w:cs="Times New Roman"/>
          <w:sz w:val="24"/>
          <w:szCs w:val="24"/>
        </w:rPr>
        <w:t>ЭФФЕКТИВНОСТИ</w:t>
      </w:r>
      <w:r w:rsidR="009A4DB0">
        <w:rPr>
          <w:rFonts w:ascii="Times New Roman" w:hAnsi="Times New Roman" w:cs="Times New Roman"/>
          <w:sz w:val="24"/>
          <w:szCs w:val="24"/>
        </w:rPr>
        <w:t xml:space="preserve"> ЗДАНИЙ И СООРУЖЕНИЙ </w:t>
      </w:r>
      <w:r w:rsidR="00F344A7">
        <w:rPr>
          <w:rFonts w:ascii="Times New Roman" w:hAnsi="Times New Roman" w:cs="Times New Roman"/>
          <w:sz w:val="24"/>
          <w:szCs w:val="24"/>
        </w:rPr>
        <w:t>БЮДЖЕТНЫХ УЧРЕЖДЕ</w:t>
      </w:r>
      <w:r w:rsidR="009A4DB0">
        <w:rPr>
          <w:rFonts w:ascii="Times New Roman" w:hAnsi="Times New Roman" w:cs="Times New Roman"/>
          <w:sz w:val="24"/>
          <w:szCs w:val="24"/>
        </w:rPr>
        <w:t>НИЙ</w:t>
      </w:r>
    </w:p>
    <w:p w:rsidR="00753E32" w:rsidRPr="004A32E6" w:rsidRDefault="00753E32" w:rsidP="00307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2E6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5C3E97">
        <w:rPr>
          <w:rFonts w:ascii="Times New Roman" w:hAnsi="Times New Roman" w:cs="Times New Roman"/>
          <w:sz w:val="24"/>
          <w:szCs w:val="24"/>
        </w:rPr>
        <w:t>БОТЛИХСКИЙ</w:t>
      </w:r>
      <w:r w:rsidR="00B80F80">
        <w:rPr>
          <w:rFonts w:ascii="Times New Roman" w:hAnsi="Times New Roman" w:cs="Times New Roman"/>
          <w:sz w:val="24"/>
          <w:szCs w:val="24"/>
        </w:rPr>
        <w:t xml:space="preserve"> РАЙОН» НА 2019 - 2022</w:t>
      </w:r>
      <w:r w:rsidRPr="004A32E6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753E32" w:rsidRPr="004A32E6" w:rsidRDefault="00753E32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jc w:val="both"/>
        <w:rPr>
          <w:rFonts w:ascii="Times New Roman" w:hAnsi="Times New Roman"/>
          <w:sz w:val="24"/>
          <w:szCs w:val="24"/>
        </w:rPr>
      </w:pPr>
    </w:p>
    <w:p w:rsidR="00753E32" w:rsidRPr="004A32E6" w:rsidRDefault="00753E32" w:rsidP="00307B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32E6">
        <w:rPr>
          <w:rFonts w:ascii="Times New Roman" w:hAnsi="Times New Roman"/>
          <w:sz w:val="24"/>
          <w:szCs w:val="24"/>
        </w:rPr>
        <w:t>ПАСПОРТ</w:t>
      </w:r>
    </w:p>
    <w:p w:rsidR="00753E32" w:rsidRPr="004A32E6" w:rsidRDefault="00753E32" w:rsidP="0030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2E6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9A4DB0" w:rsidRPr="009A4DB0" w:rsidRDefault="009A4DB0" w:rsidP="00307B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4DB0">
        <w:rPr>
          <w:rFonts w:ascii="Times New Roman" w:hAnsi="Times New Roman" w:cs="Times New Roman"/>
          <w:b w:val="0"/>
          <w:sz w:val="24"/>
          <w:szCs w:val="24"/>
        </w:rPr>
        <w:t>"ЭНЕРГОСБЕРЕЖЕНИЕ И ПОВЫШЕНИЕ ЭНЕРГЕТИЧЕСКОЙ ЭФФЕКТИВНОСТИ ЗДАНИ</w:t>
      </w:r>
      <w:r w:rsidR="005F4E43">
        <w:rPr>
          <w:rFonts w:ascii="Times New Roman" w:hAnsi="Times New Roman" w:cs="Times New Roman"/>
          <w:b w:val="0"/>
          <w:sz w:val="24"/>
          <w:szCs w:val="24"/>
        </w:rPr>
        <w:t>Й И СООРУЖЕНИЙ БЮДЖКТНЫХ УЧРЕЖДЕ</w:t>
      </w:r>
      <w:r w:rsidRPr="009A4DB0">
        <w:rPr>
          <w:rFonts w:ascii="Times New Roman" w:hAnsi="Times New Roman" w:cs="Times New Roman"/>
          <w:b w:val="0"/>
          <w:sz w:val="24"/>
          <w:szCs w:val="24"/>
        </w:rPr>
        <w:t>НИЙ</w:t>
      </w:r>
    </w:p>
    <w:p w:rsidR="009A4DB0" w:rsidRPr="009A4DB0" w:rsidRDefault="009A4DB0" w:rsidP="00307B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4DB0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</w:t>
      </w:r>
      <w:r w:rsidR="00CA40EA">
        <w:rPr>
          <w:rFonts w:ascii="Times New Roman" w:hAnsi="Times New Roman" w:cs="Times New Roman"/>
          <w:b w:val="0"/>
          <w:sz w:val="24"/>
          <w:szCs w:val="24"/>
        </w:rPr>
        <w:t>И «</w:t>
      </w:r>
      <w:r w:rsidR="005C3E97">
        <w:rPr>
          <w:rFonts w:ascii="Times New Roman" w:hAnsi="Times New Roman" w:cs="Times New Roman"/>
          <w:b w:val="0"/>
          <w:sz w:val="24"/>
          <w:szCs w:val="24"/>
        </w:rPr>
        <w:t>БОТЛИХСКИЙ</w:t>
      </w:r>
      <w:r w:rsidR="00CA40EA">
        <w:rPr>
          <w:rFonts w:ascii="Times New Roman" w:hAnsi="Times New Roman" w:cs="Times New Roman"/>
          <w:b w:val="0"/>
          <w:sz w:val="24"/>
          <w:szCs w:val="24"/>
        </w:rPr>
        <w:t xml:space="preserve"> РАЙОН» НА 2019 - 2022</w:t>
      </w:r>
      <w:r w:rsidRPr="009A4DB0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753E32" w:rsidRDefault="00753E32" w:rsidP="0063689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753E32" w:rsidTr="0009397F">
        <w:tc>
          <w:tcPr>
            <w:tcW w:w="3227" w:type="dxa"/>
          </w:tcPr>
          <w:p w:rsidR="00753E32" w:rsidRPr="004A32E6" w:rsidRDefault="00753E32" w:rsidP="0063689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E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D75CF6" w:rsidRPr="00D75CF6" w:rsidRDefault="00753E32" w:rsidP="00636897">
            <w:pPr>
              <w:keepLines/>
              <w:suppressLineNumbers/>
              <w:suppressAutoHyphens/>
              <w:spacing w:after="60"/>
              <w:jc w:val="both"/>
              <w:rPr>
                <w:rFonts w:ascii="Times New Roman" w:hAnsi="Times New Roman"/>
                <w:bCs/>
                <w:sz w:val="28"/>
              </w:rPr>
            </w:pPr>
            <w:r w:rsidRPr="00D75CF6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 </w:t>
            </w:r>
            <w:r w:rsidR="00D75CF6" w:rsidRPr="00D75C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 и сооружении  бюджетных </w:t>
            </w:r>
            <w:r w:rsidR="00D75CF6" w:rsidRPr="00D75CF6">
              <w:rPr>
                <w:rFonts w:ascii="Times New Roman" w:hAnsi="Times New Roman"/>
                <w:color w:val="0D0D0D"/>
                <w:sz w:val="24"/>
                <w:szCs w:val="24"/>
              </w:rPr>
              <w:t>учреждений  МО «</w:t>
            </w:r>
            <w:r w:rsidR="005C3E97">
              <w:rPr>
                <w:rFonts w:ascii="Times New Roman" w:hAnsi="Times New Roman"/>
                <w:color w:val="0D0D0D"/>
                <w:sz w:val="24"/>
                <w:szCs w:val="24"/>
              </w:rPr>
              <w:t>Ботлихский</w:t>
            </w:r>
            <w:r w:rsidR="00D75CF6" w:rsidRPr="00D75CF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район»</w:t>
            </w:r>
          </w:p>
          <w:p w:rsidR="00753E32" w:rsidRPr="004A32E6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753E32" w:rsidTr="0009397F">
        <w:tc>
          <w:tcPr>
            <w:tcW w:w="3227" w:type="dxa"/>
          </w:tcPr>
          <w:p w:rsidR="00753E32" w:rsidRPr="004A32E6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6">
              <w:rPr>
                <w:rFonts w:ascii="Times New Roman" w:hAnsi="Times New Roman" w:cs="Times New Roman"/>
                <w:sz w:val="24"/>
                <w:szCs w:val="24"/>
              </w:rPr>
              <w:t>Основание для             разработки Программы</w:t>
            </w:r>
          </w:p>
        </w:tc>
        <w:tc>
          <w:tcPr>
            <w:tcW w:w="6344" w:type="dxa"/>
          </w:tcPr>
          <w:p w:rsidR="00D75CF6" w:rsidRPr="00D75CF6" w:rsidRDefault="00D75CF6" w:rsidP="0063689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74" w:lineRule="exact"/>
              <w:ind w:right="58"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F6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75CF6" w:rsidRPr="00D75CF6" w:rsidRDefault="00D75CF6" w:rsidP="0063689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274" w:lineRule="exact"/>
              <w:ind w:right="58" w:firstLine="7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F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31.12.2009г.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75CF6" w:rsidRPr="00D75CF6" w:rsidRDefault="00D75CF6" w:rsidP="00636897">
            <w:pPr>
              <w:shd w:val="clear" w:color="auto" w:fill="FFFFFF"/>
              <w:spacing w:line="274" w:lineRule="exact"/>
              <w:ind w:left="7" w:right="43" w:firstLine="6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5CF6">
              <w:rPr>
                <w:rFonts w:ascii="Times New Roman" w:hAnsi="Times New Roman"/>
                <w:sz w:val="24"/>
                <w:szCs w:val="24"/>
              </w:rPr>
              <w:t xml:space="preserve"> распоряжение Правительства РФ </w:t>
            </w:r>
            <w:proofErr w:type="spellStart"/>
            <w:r w:rsidRPr="00D75CF6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75CF6">
              <w:rPr>
                <w:rFonts w:ascii="Times New Roman" w:hAnsi="Times New Roman"/>
                <w:sz w:val="24"/>
                <w:szCs w:val="24"/>
              </w:rPr>
              <w:t xml:space="preserve"> 01.12.2009г. №1830-р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</w:t>
            </w:r>
            <w:r w:rsidRPr="00D75C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энергосбережении и о повышении энергетической эффективности и о внесении изменений в </w:t>
            </w:r>
            <w:r w:rsidRPr="00D75CF6">
              <w:rPr>
                <w:rFonts w:ascii="Times New Roman" w:hAnsi="Times New Roman"/>
                <w:sz w:val="24"/>
                <w:szCs w:val="24"/>
              </w:rPr>
              <w:t>отдельные законодательные акты Российской Федерации";</w:t>
            </w:r>
          </w:p>
          <w:p w:rsidR="00D75CF6" w:rsidRPr="00D75CF6" w:rsidRDefault="00D75CF6" w:rsidP="0063689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274" w:lineRule="exact"/>
              <w:ind w:left="14" w:right="43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F6">
              <w:rPr>
                <w:rFonts w:ascii="Times New Roman" w:hAnsi="Times New Roman"/>
                <w:sz w:val="24"/>
                <w:szCs w:val="24"/>
              </w:rPr>
              <w:t xml:space="preserve">приказ Министра экономического развития РФ от 7.06.2010г. № 273 «Об утверждении методики расчета </w:t>
            </w:r>
            <w:r w:rsidRPr="00D75CF6">
              <w:rPr>
                <w:rFonts w:ascii="Times New Roman" w:hAnsi="Times New Roman"/>
                <w:sz w:val="24"/>
                <w:szCs w:val="24"/>
              </w:rPr>
              <w:lastRenderedPageBreak/>
              <w:t>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D75CF6" w:rsidRPr="00D75CF6" w:rsidRDefault="00D75CF6" w:rsidP="00636897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line="274" w:lineRule="exact"/>
              <w:ind w:left="14" w:right="36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F6">
              <w:rPr>
                <w:rFonts w:ascii="Times New Roman" w:hAnsi="Times New Roman"/>
                <w:sz w:val="24"/>
                <w:szCs w:val="24"/>
              </w:rPr>
              <w:t>приказ Министра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и региональных, муниципальных программ в области энергосбережения и повышения энергетической эффективности»;</w:t>
            </w:r>
          </w:p>
          <w:p w:rsidR="00D75CF6" w:rsidRPr="00D75CF6" w:rsidRDefault="00D75CF6" w:rsidP="00636897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753E32" w:rsidRDefault="00753E32" w:rsidP="00636897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4" w:lineRule="exact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E32" w:rsidTr="0009397F">
        <w:tc>
          <w:tcPr>
            <w:tcW w:w="3227" w:type="dxa"/>
          </w:tcPr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           </w:t>
            </w:r>
          </w:p>
          <w:p w:rsidR="00753E32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4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44" w:type="dxa"/>
          </w:tcPr>
          <w:p w:rsidR="00753E32" w:rsidRPr="0027784C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4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 w:rsidR="005C3E97">
              <w:rPr>
                <w:rFonts w:ascii="Times New Roman" w:hAnsi="Times New Roman"/>
                <w:sz w:val="24"/>
                <w:szCs w:val="24"/>
              </w:rPr>
              <w:t>Ботлихский</w:t>
            </w:r>
            <w:r w:rsidRPr="0027784C"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</w:tr>
      <w:tr w:rsidR="00753E32" w:rsidTr="0009397F">
        <w:tc>
          <w:tcPr>
            <w:tcW w:w="3227" w:type="dxa"/>
          </w:tcPr>
          <w:p w:rsidR="00753E32" w:rsidRPr="0027784C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4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100FD8" w:rsidRDefault="00100FD8" w:rsidP="00636897">
            <w:pPr>
              <w:jc w:val="both"/>
              <w:rPr>
                <w:rFonts w:ascii="Times New Roman" w:hAnsi="Times New Roman"/>
                <w:sz w:val="24"/>
              </w:rPr>
            </w:pPr>
            <w:r w:rsidRPr="00261B5E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бщество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сограниченной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ответственностью</w:t>
            </w:r>
          </w:p>
          <w:p w:rsidR="00753E32" w:rsidRDefault="00100FD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B5E">
              <w:rPr>
                <w:rFonts w:ascii="Times New Roman" w:hAnsi="Times New Roman"/>
                <w:sz w:val="24"/>
              </w:rPr>
              <w:t>«</w:t>
            </w:r>
            <w:r w:rsidR="00A82E34">
              <w:rPr>
                <w:rFonts w:ascii="Times New Roman" w:hAnsi="Times New Roman"/>
                <w:sz w:val="24"/>
              </w:rPr>
              <w:t>А-1</w:t>
            </w:r>
            <w:r w:rsidRPr="00261B5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53E32" w:rsidTr="0009397F">
        <w:tc>
          <w:tcPr>
            <w:tcW w:w="3227" w:type="dxa"/>
          </w:tcPr>
          <w:p w:rsidR="00753E32" w:rsidRPr="0027784C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4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4" w:type="dxa"/>
          </w:tcPr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муниципального образования «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Ботлихский</w:t>
            </w: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00FD8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</w:t>
            </w:r>
            <w:r w:rsidR="00100FD8" w:rsidRPr="002778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Ботлихский</w:t>
            </w:r>
            <w:r w:rsidR="00100FD8" w:rsidRPr="0027784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00F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привлекаемые в</w:t>
            </w:r>
          </w:p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C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согласно действующему</w:t>
            </w:r>
          </w:p>
          <w:p w:rsidR="00753E32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4C">
              <w:rPr>
                <w:rFonts w:ascii="Times New Roman" w:hAnsi="Times New Roman"/>
                <w:sz w:val="24"/>
                <w:szCs w:val="24"/>
              </w:rPr>
              <w:t>законодательству</w:t>
            </w:r>
          </w:p>
        </w:tc>
      </w:tr>
      <w:tr w:rsidR="00753E32" w:rsidTr="0009397F">
        <w:tc>
          <w:tcPr>
            <w:tcW w:w="3227" w:type="dxa"/>
          </w:tcPr>
          <w:p w:rsidR="00753E32" w:rsidRPr="00824E12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12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344" w:type="dxa"/>
          </w:tcPr>
          <w:p w:rsidR="009A4DB0" w:rsidRPr="009A4DB0" w:rsidRDefault="009A4DB0" w:rsidP="00636897">
            <w:pPr>
              <w:shd w:val="clear" w:color="auto" w:fill="FFFFFF"/>
              <w:spacing w:line="274" w:lineRule="exact"/>
              <w:ind w:left="36" w:right="14" w:hanging="2"/>
              <w:jc w:val="both"/>
              <w:rPr>
                <w:rFonts w:ascii="Times New Roman" w:hAnsi="Times New Roman"/>
              </w:rPr>
            </w:pPr>
            <w:r w:rsidRPr="009A4DB0">
              <w:rPr>
                <w:rFonts w:ascii="Times New Roman" w:hAnsi="Times New Roman"/>
                <w:sz w:val="24"/>
                <w:szCs w:val="24"/>
              </w:rPr>
              <w:t>Разработка Программы осуществляется в соответствии с требованиями действующего законодательства об обязательном наличии у государственного учреждения программы энергосбережения и повышения энергетической эффективности.</w:t>
            </w:r>
          </w:p>
          <w:p w:rsidR="009A4DB0" w:rsidRPr="009A4DB0" w:rsidRDefault="009A4DB0" w:rsidP="00636897">
            <w:pPr>
              <w:shd w:val="clear" w:color="auto" w:fill="FFFFFF"/>
              <w:spacing w:line="274" w:lineRule="exact"/>
              <w:ind w:left="29" w:firstLine="5"/>
              <w:jc w:val="both"/>
              <w:rPr>
                <w:rFonts w:ascii="Times New Roman" w:hAnsi="Times New Roman"/>
              </w:rPr>
            </w:pPr>
            <w:r w:rsidRPr="009A4DB0">
              <w:rPr>
                <w:rFonts w:ascii="Times New Roman" w:hAnsi="Times New Roman"/>
                <w:sz w:val="24"/>
                <w:szCs w:val="24"/>
              </w:rPr>
              <w:t>Целью Программы является определение путей решения задач, направленных на эффективное использование топливно-энергетических ресурсов, сокращение расходов организации на их оплату</w:t>
            </w:r>
            <w:r w:rsidR="008D4B55">
              <w:rPr>
                <w:rFonts w:ascii="Times New Roman" w:hAnsi="Times New Roman"/>
                <w:sz w:val="24"/>
                <w:szCs w:val="24"/>
              </w:rPr>
              <w:t xml:space="preserve"> (ежегодно на 3% и на 15% к 2022 году по отношению к уровню 2018</w:t>
            </w:r>
            <w:r w:rsidRPr="009A4DB0">
              <w:rPr>
                <w:rFonts w:ascii="Times New Roman" w:hAnsi="Times New Roman"/>
                <w:sz w:val="24"/>
                <w:szCs w:val="24"/>
              </w:rPr>
              <w:t xml:space="preserve"> года), повышение </w:t>
            </w:r>
            <w:proofErr w:type="spellStart"/>
            <w:r w:rsidRPr="009A4DB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9A4DB0">
              <w:rPr>
                <w:rFonts w:ascii="Times New Roman" w:hAnsi="Times New Roman"/>
                <w:sz w:val="24"/>
                <w:szCs w:val="24"/>
              </w:rPr>
              <w:t xml:space="preserve"> использования основных фондов, внедрения энергосберегающих технологий и их использования.</w:t>
            </w:r>
          </w:p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2" w:rsidTr="0009397F">
        <w:tc>
          <w:tcPr>
            <w:tcW w:w="3227" w:type="dxa"/>
          </w:tcPr>
          <w:p w:rsidR="00753E32" w:rsidRPr="0073291A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1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753E32" w:rsidRPr="0073291A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>снижение энергоемкости муниципального продукта</w:t>
            </w:r>
          </w:p>
          <w:p w:rsidR="00753E32" w:rsidRPr="0073291A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(далее - МП) 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Ботлихского</w:t>
            </w: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менее чем на</w:t>
            </w:r>
          </w:p>
          <w:p w:rsidR="00753E32" w:rsidRPr="0073291A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3 процента </w:t>
            </w:r>
            <w:r w:rsidR="00CC5BD0">
              <w:rPr>
                <w:rFonts w:ascii="Times New Roman" w:hAnsi="Times New Roman" w:cs="Times New Roman"/>
                <w:sz w:val="24"/>
                <w:szCs w:val="24"/>
              </w:rPr>
              <w:t>ежегодно, на 2</w:t>
            </w:r>
            <w:r w:rsidR="00CA40EA">
              <w:rPr>
                <w:rFonts w:ascii="Times New Roman" w:hAnsi="Times New Roman" w:cs="Times New Roman"/>
                <w:sz w:val="24"/>
                <w:szCs w:val="24"/>
              </w:rPr>
              <w:t>0 процентов к 2022</w:t>
            </w: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</w:p>
          <w:p w:rsidR="00753E32" w:rsidRPr="0073291A" w:rsidRDefault="00CA40EA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 2018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 г.; снижение затратной части   местного бюджета муниципального образования «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Ботлихский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районный  бюджет) на оплату за потребленные энергетические ресурсы с одновременным  повышением уровня комфорта помещений</w:t>
            </w:r>
            <w:r w:rsidR="00100FD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бюджетной и социальной сферы  </w:t>
            </w:r>
            <w:proofErr w:type="spellStart"/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Ботлихского</w:t>
            </w:r>
            <w:r w:rsidR="00100F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="00100FD8">
              <w:rPr>
                <w:rFonts w:ascii="Times New Roman" w:hAnsi="Times New Roman" w:cs="Times New Roman"/>
                <w:sz w:val="24"/>
                <w:szCs w:val="24"/>
              </w:rPr>
              <w:t xml:space="preserve">; снижение в бюджетных  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t>учреждениях объема п</w:t>
            </w:r>
            <w:r w:rsidR="00100FD8">
              <w:rPr>
                <w:rFonts w:ascii="Times New Roman" w:hAnsi="Times New Roman" w:cs="Times New Roman"/>
                <w:sz w:val="24"/>
                <w:szCs w:val="24"/>
              </w:rPr>
              <w:t xml:space="preserve">отребленных энергоресурсов в 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t>сопоставимых условиях в течение пяти лет не менее  чем на 15 процентов от объема  фактически 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им энергоресурсов в 2018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t xml:space="preserve"> году с  ежегодным снижением такого объема не менее чем на 3 </w:t>
            </w:r>
            <w:r w:rsidR="00753E32" w:rsidRPr="0073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:rsidR="00753E32" w:rsidRPr="0073291A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применения энергосберегающих</w:t>
            </w:r>
          </w:p>
          <w:p w:rsidR="00753E32" w:rsidRPr="0073291A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A">
              <w:rPr>
                <w:rFonts w:ascii="Times New Roman" w:hAnsi="Times New Roman" w:cs="Times New Roman"/>
                <w:sz w:val="24"/>
                <w:szCs w:val="24"/>
              </w:rPr>
              <w:t>технологий и оборудования</w:t>
            </w:r>
          </w:p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2" w:rsidRPr="00015C68" w:rsidTr="0009397F">
        <w:tc>
          <w:tcPr>
            <w:tcW w:w="3227" w:type="dxa"/>
          </w:tcPr>
          <w:p w:rsidR="00753E32" w:rsidRPr="005B2966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C68">
              <w:rPr>
                <w:rFonts w:ascii="Times New Roman" w:hAnsi="Times New Roman"/>
              </w:rPr>
              <w:lastRenderedPageBreak/>
              <w:t>Механизм реализации Программы</w:t>
            </w:r>
          </w:p>
        </w:tc>
        <w:tc>
          <w:tcPr>
            <w:tcW w:w="6344" w:type="dxa"/>
          </w:tcPr>
          <w:p w:rsidR="00753E32" w:rsidRPr="00015C68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68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</w:t>
            </w:r>
          </w:p>
          <w:p w:rsidR="00753E32" w:rsidRPr="002A1FEE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68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прилагаемыми </w:t>
            </w:r>
            <w:r w:rsidR="00015C68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="00015C68" w:rsidRPr="00015C68">
              <w:rPr>
                <w:rFonts w:ascii="Times New Roman" w:hAnsi="Times New Roman" w:cs="Times New Roman"/>
                <w:sz w:val="24"/>
                <w:szCs w:val="24"/>
              </w:rPr>
              <w:t>(таблица 24</w:t>
            </w:r>
            <w:r w:rsidRPr="00015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E32" w:rsidRPr="0027784C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32" w:rsidTr="0009397F">
        <w:tc>
          <w:tcPr>
            <w:tcW w:w="3227" w:type="dxa"/>
          </w:tcPr>
          <w:p w:rsidR="00753E32" w:rsidRPr="002A1FEE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     </w:t>
            </w:r>
          </w:p>
          <w:p w:rsidR="00753E32" w:rsidRPr="002A1FEE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F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53E32" w:rsidRPr="0027784C" w:rsidRDefault="00753E3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53E32" w:rsidRPr="002A1FEE" w:rsidRDefault="00CA40EA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753E32" w:rsidRPr="00B82E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53E32" w:rsidRPr="005B2966" w:rsidTr="0009397F">
        <w:tc>
          <w:tcPr>
            <w:tcW w:w="3227" w:type="dxa"/>
          </w:tcPr>
          <w:p w:rsidR="00753E32" w:rsidRPr="00B06187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87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344" w:type="dxa"/>
          </w:tcPr>
          <w:p w:rsidR="00753E32" w:rsidRPr="005B2966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B29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5B2966"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480412">
              <w:rPr>
                <w:rFonts w:ascii="Times New Roman" w:hAnsi="Times New Roman" w:cs="Times New Roman"/>
                <w:sz w:val="24"/>
                <w:szCs w:val="24"/>
              </w:rPr>
              <w:t>33033,36</w:t>
            </w:r>
            <w:r w:rsidRPr="00BF74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B2966">
              <w:rPr>
                <w:rFonts w:ascii="Times New Roman" w:hAnsi="Times New Roman" w:cs="Times New Roman"/>
                <w:sz w:val="24"/>
                <w:szCs w:val="24"/>
              </w:rPr>
              <w:t>. рублей, рублей, в том числе по годам:</w:t>
            </w:r>
          </w:p>
          <w:p w:rsidR="00753E32" w:rsidRPr="005B2966" w:rsidRDefault="008D4B55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="00753E32"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B2966" w:rsidRPr="005B2966">
              <w:rPr>
                <w:rFonts w:ascii="Times New Roman" w:hAnsi="Times New Roman" w:cs="Times New Roman"/>
                <w:sz w:val="24"/>
                <w:szCs w:val="24"/>
              </w:rPr>
              <w:t>–0,00</w:t>
            </w:r>
            <w:r w:rsidR="00753E32"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3E32" w:rsidRPr="005B2966" w:rsidRDefault="008D4B55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</w:t>
            </w:r>
            <w:r w:rsidR="00753E32"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B2966" w:rsidRPr="005B2966">
              <w:rPr>
                <w:rFonts w:ascii="Times New Roman" w:hAnsi="Times New Roman" w:cs="Times New Roman"/>
                <w:sz w:val="24"/>
                <w:szCs w:val="24"/>
              </w:rPr>
              <w:t>–0,00</w:t>
            </w:r>
            <w:r w:rsidR="00BF7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3E32" w:rsidRPr="00072CEF" w:rsidRDefault="008D4B55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753E32" w:rsidRPr="005B296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B2966" w:rsidRPr="005B29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0412">
              <w:rPr>
                <w:rFonts w:ascii="Times New Roman" w:hAnsi="Times New Roman" w:cs="Times New Roman"/>
                <w:sz w:val="24"/>
                <w:szCs w:val="24"/>
              </w:rPr>
              <w:t>18814</w:t>
            </w:r>
            <w:r w:rsidR="00072CEF" w:rsidRPr="00072CEF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  <w:r w:rsidR="00753E32" w:rsidRPr="00072CE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3E32" w:rsidRPr="00072CEF" w:rsidRDefault="008D4B55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F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5B2966" w:rsidRPr="00072CE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072CEF" w:rsidRPr="00072CEF">
              <w:rPr>
                <w:rFonts w:ascii="Times New Roman" w:hAnsi="Times New Roman" w:cs="Times New Roman"/>
                <w:sz w:val="24"/>
                <w:szCs w:val="24"/>
              </w:rPr>
              <w:t>14061,58</w:t>
            </w:r>
            <w:r w:rsidR="00753E32" w:rsidRPr="00072CE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3E32" w:rsidRPr="005B2966" w:rsidRDefault="008D4B55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CEF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B2966" w:rsidRPr="00072CE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072CEF" w:rsidRPr="00072CEF">
              <w:rPr>
                <w:rFonts w:ascii="Times New Roman" w:hAnsi="Times New Roman" w:cs="Times New Roman"/>
                <w:sz w:val="24"/>
                <w:szCs w:val="24"/>
              </w:rPr>
              <w:t>157тыс. рублей</w:t>
            </w:r>
          </w:p>
        </w:tc>
      </w:tr>
      <w:tr w:rsidR="00753E32" w:rsidTr="0009397F">
        <w:tc>
          <w:tcPr>
            <w:tcW w:w="3227" w:type="dxa"/>
          </w:tcPr>
          <w:p w:rsidR="00753E32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0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  <w:p w:rsidR="00072CEF" w:rsidRPr="00EF710C" w:rsidRDefault="00072CEF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53E32" w:rsidRPr="00297655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энергоемкости  муниципального   продукта (далее - МП) 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Ботлихского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менее ч</w:t>
            </w:r>
            <w:r w:rsidR="00ED27A5">
              <w:rPr>
                <w:rFonts w:ascii="Times New Roman" w:hAnsi="Times New Roman" w:cs="Times New Roman"/>
                <w:sz w:val="24"/>
                <w:szCs w:val="24"/>
              </w:rPr>
              <w:t>ем  на 5</w:t>
            </w:r>
            <w:r w:rsidR="00CC5BD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ежегодно, на 2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>0 проценто</w:t>
            </w:r>
            <w:r w:rsidR="00072CEF">
              <w:rPr>
                <w:rFonts w:ascii="Times New Roman" w:hAnsi="Times New Roman" w:cs="Times New Roman"/>
                <w:sz w:val="24"/>
                <w:szCs w:val="24"/>
              </w:rPr>
              <w:t>в к 2022 г п</w:t>
            </w:r>
            <w:r w:rsidR="00CA40EA">
              <w:rPr>
                <w:rFonts w:ascii="Times New Roman" w:hAnsi="Times New Roman" w:cs="Times New Roman"/>
                <w:sz w:val="24"/>
                <w:szCs w:val="24"/>
              </w:rPr>
              <w:t>о отношению к 2018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753E32" w:rsidRPr="00297655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>снижение в бюджетных учреждениях объема потребленных энергоресурсов в сопоставимых условиях в течение пяти лет не менее чем на 15 процентов от объема фактически потреб</w:t>
            </w:r>
            <w:r w:rsidR="00CA40EA">
              <w:rPr>
                <w:rFonts w:ascii="Times New Roman" w:hAnsi="Times New Roman" w:cs="Times New Roman"/>
                <w:sz w:val="24"/>
                <w:szCs w:val="24"/>
              </w:rPr>
              <w:t>ленного им энергоресурсов в 2018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году с ежегодным снижением такого объема не менее чем на 3 процента;</w:t>
            </w:r>
          </w:p>
          <w:p w:rsidR="00753E32" w:rsidRPr="00297655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снижении уровня потребления топливно-энергетических  ресурсов на территории </w:t>
            </w:r>
            <w:r w:rsidR="005C3E97">
              <w:rPr>
                <w:rFonts w:ascii="Times New Roman" w:hAnsi="Times New Roman" w:cs="Times New Roman"/>
                <w:sz w:val="24"/>
                <w:szCs w:val="24"/>
              </w:rPr>
              <w:t>Ботлихского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 счет внедрения новых энергосберегающих технологий;</w:t>
            </w:r>
          </w:p>
          <w:p w:rsidR="00753E32" w:rsidRPr="00297655" w:rsidRDefault="00753E32" w:rsidP="006368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>экономия п</w:t>
            </w:r>
            <w:r w:rsidR="00CA40EA">
              <w:rPr>
                <w:rFonts w:ascii="Times New Roman" w:hAnsi="Times New Roman" w:cs="Times New Roman"/>
                <w:sz w:val="24"/>
                <w:szCs w:val="24"/>
              </w:rPr>
              <w:t>отребления электроэнергии к 2022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53E32" w:rsidRPr="00EF710C" w:rsidRDefault="00753E32" w:rsidP="00636897">
            <w:pPr>
              <w:pStyle w:val="ConsPlusNonformat"/>
              <w:widowControl/>
              <w:jc w:val="both"/>
            </w:pP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достигнет </w:t>
            </w:r>
            <w:r w:rsidR="00072CEF" w:rsidRPr="00072CEF">
              <w:rPr>
                <w:rFonts w:ascii="Times New Roman" w:hAnsi="Times New Roman"/>
                <w:sz w:val="24"/>
                <w:szCs w:val="24"/>
              </w:rPr>
              <w:t>1968,318</w:t>
            </w:r>
            <w:r w:rsidR="00297655" w:rsidRPr="00072CE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97655" w:rsidRPr="00297655">
              <w:rPr>
                <w:rFonts w:ascii="Times New Roman" w:hAnsi="Times New Roman" w:cs="Times New Roman"/>
                <w:sz w:val="24"/>
                <w:szCs w:val="24"/>
              </w:rPr>
              <w:t>. кВт/ч, природного газа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2CE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297655"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 тыс.м</w:t>
            </w:r>
            <w:r w:rsidR="00297655" w:rsidRPr="00297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2CE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выполнения всех </w:t>
            </w:r>
            <w:r w:rsidR="002976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EF0D11">
              <w:rPr>
                <w:rFonts w:ascii="Times New Roman" w:hAnsi="Times New Roman" w:cs="Times New Roman"/>
                <w:sz w:val="24"/>
                <w:szCs w:val="24"/>
              </w:rPr>
              <w:t>14427,372</w:t>
            </w:r>
            <w:r w:rsidRPr="002976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DC469E" w:rsidRDefault="00DC469E" w:rsidP="00636897">
      <w:pPr>
        <w:pStyle w:val="a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4"/>
          <w:szCs w:val="24"/>
        </w:rPr>
      </w:pPr>
    </w:p>
    <w:p w:rsidR="00DC469E" w:rsidRDefault="00DC469E" w:rsidP="00636897">
      <w:pPr>
        <w:pStyle w:val="a0"/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4"/>
          <w:szCs w:val="24"/>
        </w:rPr>
      </w:pPr>
    </w:p>
    <w:p w:rsidR="00753E32" w:rsidRPr="00AE6370" w:rsidRDefault="00753E32" w:rsidP="00636897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4"/>
          <w:szCs w:val="24"/>
        </w:rPr>
      </w:pPr>
      <w:r w:rsidRPr="00AE6370">
        <w:rPr>
          <w:b/>
          <w:sz w:val="24"/>
          <w:szCs w:val="24"/>
        </w:rPr>
        <w:t>Описание Программы и обоснование</w:t>
      </w:r>
    </w:p>
    <w:p w:rsidR="00753E32" w:rsidRPr="007765E8" w:rsidRDefault="00753E32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5E8">
        <w:rPr>
          <w:rFonts w:ascii="Times New Roman" w:hAnsi="Times New Roman"/>
          <w:b/>
          <w:sz w:val="24"/>
          <w:szCs w:val="24"/>
        </w:rPr>
        <w:t>необходимости ее разработки программными методами</w:t>
      </w:r>
    </w:p>
    <w:p w:rsidR="00753E32" w:rsidRPr="00125878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C03" w:rsidRPr="00307B1E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7B1E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территории </w:t>
      </w:r>
      <w:r w:rsidRPr="00307B1E">
        <w:rPr>
          <w:rFonts w:ascii="Times New Roman" w:hAnsi="Times New Roman"/>
          <w:sz w:val="24"/>
          <w:szCs w:val="24"/>
        </w:rPr>
        <w:t>МО«</w:t>
      </w:r>
      <w:r w:rsidR="005C3E97" w:rsidRPr="00307B1E">
        <w:rPr>
          <w:rFonts w:ascii="Times New Roman" w:hAnsi="Times New Roman"/>
          <w:sz w:val="24"/>
          <w:szCs w:val="24"/>
        </w:rPr>
        <w:t>Ботлихский</w:t>
      </w:r>
      <w:r w:rsidRPr="00307B1E">
        <w:rPr>
          <w:rFonts w:ascii="Times New Roman" w:hAnsi="Times New Roman"/>
          <w:sz w:val="24"/>
          <w:szCs w:val="24"/>
        </w:rPr>
        <w:t xml:space="preserve"> район»</w:t>
      </w:r>
      <w:r w:rsidRPr="00307B1E">
        <w:rPr>
          <w:rFonts w:ascii="Times New Roman" w:hAnsi="Times New Roman"/>
          <w:sz w:val="24"/>
          <w:szCs w:val="24"/>
          <w:shd w:val="clear" w:color="auto" w:fill="FFFFFF"/>
        </w:rPr>
        <w:t xml:space="preserve"> — </w:t>
      </w:r>
      <w:r w:rsidR="00A82E34" w:rsidRPr="00307B1E">
        <w:rPr>
          <w:rFonts w:ascii="Times New Roman" w:hAnsi="Times New Roman"/>
          <w:sz w:val="24"/>
          <w:szCs w:val="24"/>
          <w:shd w:val="clear" w:color="auto" w:fill="FFFFFF"/>
        </w:rPr>
        <w:t>687,93</w:t>
      </w:r>
      <w:r w:rsidRPr="00307B1E">
        <w:rPr>
          <w:rFonts w:ascii="Times New Roman" w:hAnsi="Times New Roman"/>
          <w:sz w:val="24"/>
          <w:szCs w:val="24"/>
          <w:shd w:val="clear" w:color="auto" w:fill="FFFFFF"/>
        </w:rPr>
        <w:t xml:space="preserve"> км². </w:t>
      </w:r>
    </w:p>
    <w:p w:rsidR="00A46C03" w:rsidRPr="00307B1E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7B1E"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населения – </w:t>
      </w:r>
      <w:r w:rsidR="00A82E34" w:rsidRPr="00307B1E">
        <w:rPr>
          <w:rFonts w:ascii="Times New Roman" w:hAnsi="Times New Roman"/>
          <w:sz w:val="24"/>
          <w:szCs w:val="24"/>
          <w:shd w:val="clear" w:color="auto" w:fill="FFFFFF"/>
        </w:rPr>
        <w:t>59077 чел</w:t>
      </w:r>
      <w:r w:rsidRPr="00307B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6C03" w:rsidRPr="001A0588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 </w:t>
      </w:r>
      <w:hyperlink r:id="rId9" w:tooltip="Муниципальный район" w:history="1">
        <w:r w:rsidRPr="001A0588">
          <w:rPr>
            <w:rStyle w:val="ab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муниципальный район</w:t>
        </w:r>
      </w:hyperlink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входят </w:t>
      </w:r>
      <w:r w:rsidR="00A82E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</w:t>
      </w:r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0" w:tooltip="Муниципальное образование" w:history="1">
        <w:r w:rsidRPr="001A0588">
          <w:rPr>
            <w:rStyle w:val="ab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муниципальных образования</w:t>
        </w:r>
      </w:hyperlink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со статусом </w:t>
      </w:r>
      <w:hyperlink r:id="rId11" w:tooltip="Сельское поселение" w:history="1">
        <w:r w:rsidRPr="001A0588">
          <w:rPr>
            <w:rStyle w:val="ab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сельских поселений</w:t>
        </w:r>
      </w:hyperlink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и </w:t>
      </w:r>
      <w:r w:rsidR="00A82E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37</w:t>
      </w:r>
      <w:r w:rsidRPr="001A05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населённых пунктов </w:t>
      </w:r>
    </w:p>
    <w:p w:rsidR="00A46C03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(МО) «</w:t>
      </w:r>
      <w:r w:rsidR="005C3E97">
        <w:rPr>
          <w:rFonts w:ascii="Times New Roman" w:hAnsi="Times New Roman"/>
          <w:sz w:val="24"/>
          <w:szCs w:val="24"/>
        </w:rPr>
        <w:t>Ботлихский</w:t>
      </w:r>
      <w:r>
        <w:rPr>
          <w:rFonts w:ascii="Times New Roman" w:hAnsi="Times New Roman"/>
          <w:sz w:val="24"/>
          <w:szCs w:val="24"/>
        </w:rPr>
        <w:t xml:space="preserve"> район»</w:t>
      </w:r>
      <w:r w:rsidRPr="00125878">
        <w:rPr>
          <w:rFonts w:ascii="Times New Roman" w:hAnsi="Times New Roman"/>
          <w:sz w:val="24"/>
          <w:szCs w:val="24"/>
        </w:rPr>
        <w:t xml:space="preserve"> имеет на св</w:t>
      </w:r>
      <w:r>
        <w:rPr>
          <w:rFonts w:ascii="Times New Roman" w:hAnsi="Times New Roman"/>
          <w:sz w:val="24"/>
          <w:szCs w:val="24"/>
        </w:rPr>
        <w:t>оей территории развитую сеть учреждений образования, учреждений культуры и административных учреждений</w:t>
      </w:r>
      <w:r w:rsidRPr="00125878">
        <w:rPr>
          <w:rFonts w:ascii="Times New Roman" w:hAnsi="Times New Roman"/>
          <w:sz w:val="24"/>
          <w:szCs w:val="24"/>
        </w:rPr>
        <w:t xml:space="preserve">. </w:t>
      </w:r>
    </w:p>
    <w:p w:rsidR="00A46C03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E32" w:rsidRPr="00125878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878">
        <w:rPr>
          <w:rFonts w:ascii="Times New Roman" w:hAnsi="Times New Roman"/>
          <w:sz w:val="24"/>
          <w:szCs w:val="24"/>
        </w:rPr>
        <w:t xml:space="preserve">В районе функционируют </w:t>
      </w:r>
      <w:r w:rsidR="0082125D">
        <w:rPr>
          <w:rFonts w:ascii="Times New Roman" w:hAnsi="Times New Roman"/>
          <w:sz w:val="24"/>
          <w:szCs w:val="24"/>
        </w:rPr>
        <w:t>77</w:t>
      </w:r>
      <w:r w:rsidR="00FA761B">
        <w:rPr>
          <w:rFonts w:ascii="Times New Roman" w:hAnsi="Times New Roman"/>
          <w:sz w:val="24"/>
          <w:szCs w:val="24"/>
        </w:rPr>
        <w:t xml:space="preserve"> бюджетных учреждений и</w:t>
      </w:r>
      <w:r w:rsidRPr="00125878">
        <w:rPr>
          <w:rFonts w:ascii="Times New Roman" w:hAnsi="Times New Roman"/>
          <w:sz w:val="24"/>
          <w:szCs w:val="24"/>
        </w:rPr>
        <w:t xml:space="preserve"> организаций, в том числе:</w:t>
      </w:r>
    </w:p>
    <w:p w:rsidR="00753E32" w:rsidRPr="00125878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3E32" w:rsidRPr="00457692" w:rsidRDefault="00E36318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учреждения </w:t>
      </w:r>
      <w:r w:rsidR="00072CEF">
        <w:rPr>
          <w:rFonts w:ascii="Times New Roman" w:hAnsi="Times New Roman"/>
          <w:sz w:val="24"/>
          <w:szCs w:val="24"/>
        </w:rPr>
        <w:t xml:space="preserve">образования - </w:t>
      </w:r>
      <w:r w:rsidR="0082125D">
        <w:rPr>
          <w:rFonts w:ascii="Times New Roman" w:hAnsi="Times New Roman"/>
          <w:sz w:val="24"/>
          <w:szCs w:val="24"/>
        </w:rPr>
        <w:t>51</w:t>
      </w:r>
      <w:r w:rsidR="00753E32" w:rsidRPr="00457692">
        <w:rPr>
          <w:rFonts w:ascii="Times New Roman" w:hAnsi="Times New Roman"/>
          <w:sz w:val="24"/>
          <w:szCs w:val="24"/>
        </w:rPr>
        <w:t>;</w:t>
      </w:r>
    </w:p>
    <w:p w:rsidR="00753E32" w:rsidRPr="00457692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69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A761B" w:rsidRPr="00457692">
        <w:rPr>
          <w:rFonts w:ascii="Times New Roman" w:hAnsi="Times New Roman"/>
          <w:sz w:val="24"/>
          <w:szCs w:val="24"/>
        </w:rPr>
        <w:t>а</w:t>
      </w:r>
      <w:r w:rsidR="00AA31AA" w:rsidRPr="00457692">
        <w:rPr>
          <w:rFonts w:ascii="Times New Roman" w:hAnsi="Times New Roman"/>
          <w:sz w:val="24"/>
          <w:szCs w:val="24"/>
        </w:rPr>
        <w:t xml:space="preserve">дминистративных учреждений  - </w:t>
      </w:r>
      <w:r w:rsidR="0082125D">
        <w:rPr>
          <w:rFonts w:ascii="Times New Roman" w:hAnsi="Times New Roman"/>
          <w:sz w:val="24"/>
          <w:szCs w:val="24"/>
        </w:rPr>
        <w:t>23</w:t>
      </w:r>
      <w:r w:rsidRPr="00457692">
        <w:rPr>
          <w:rFonts w:ascii="Times New Roman" w:hAnsi="Times New Roman"/>
          <w:sz w:val="24"/>
          <w:szCs w:val="24"/>
        </w:rPr>
        <w:t>;</w:t>
      </w:r>
    </w:p>
    <w:p w:rsidR="00753E32" w:rsidRPr="00125878" w:rsidRDefault="00AA31AA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692">
        <w:rPr>
          <w:rFonts w:ascii="Times New Roman" w:hAnsi="Times New Roman"/>
          <w:sz w:val="24"/>
          <w:szCs w:val="24"/>
        </w:rPr>
        <w:t xml:space="preserve">- учреждений культуры - </w:t>
      </w:r>
      <w:r w:rsidR="0082125D">
        <w:rPr>
          <w:rFonts w:ascii="Times New Roman" w:hAnsi="Times New Roman"/>
          <w:sz w:val="24"/>
          <w:szCs w:val="24"/>
        </w:rPr>
        <w:t>4</w:t>
      </w:r>
      <w:r w:rsidR="00753E32" w:rsidRPr="00457692">
        <w:rPr>
          <w:rFonts w:ascii="Times New Roman" w:hAnsi="Times New Roman"/>
          <w:sz w:val="24"/>
          <w:szCs w:val="24"/>
        </w:rPr>
        <w:t>.</w:t>
      </w:r>
    </w:p>
    <w:p w:rsidR="00DC469E" w:rsidRDefault="00DC469E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878">
        <w:rPr>
          <w:rFonts w:ascii="Times New Roman" w:hAnsi="Times New Roman"/>
          <w:sz w:val="24"/>
          <w:szCs w:val="24"/>
        </w:rPr>
        <w:t>Кроме того, в районе осуществляют свою деятельность ряд других организаций и учреждений.</w:t>
      </w:r>
    </w:p>
    <w:p w:rsidR="00135A28" w:rsidRPr="00125878" w:rsidRDefault="00135A28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энергоресурсов за 2018 год предоставлено в таблицах 1, 2.</w:t>
      </w:r>
    </w:p>
    <w:p w:rsidR="004915AF" w:rsidRDefault="004915AF" w:rsidP="00636897">
      <w:pPr>
        <w:pStyle w:val="11"/>
        <w:framePr w:w="9586" w:wrap="notBeside" w:vAnchor="text" w:hAnchor="text" w:xAlign="center" w:y="1"/>
        <w:shd w:val="clear" w:color="auto" w:fill="auto"/>
        <w:rPr>
          <w:rStyle w:val="a8"/>
          <w:color w:val="000000"/>
          <w:sz w:val="24"/>
          <w:szCs w:val="24"/>
        </w:rPr>
      </w:pPr>
    </w:p>
    <w:p w:rsidR="00A46C03" w:rsidRPr="00125878" w:rsidRDefault="00135A28" w:rsidP="00636897">
      <w:pPr>
        <w:pStyle w:val="11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Таблица 1.</w:t>
      </w:r>
      <w:r w:rsidR="004915AF">
        <w:rPr>
          <w:rStyle w:val="a8"/>
          <w:color w:val="000000"/>
          <w:sz w:val="24"/>
          <w:szCs w:val="24"/>
        </w:rPr>
        <w:t>Сведения о потреблении природного газа за 2018г.</w:t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1897"/>
        <w:gridCol w:w="2268"/>
      </w:tblGrid>
      <w:tr w:rsidR="004915AF" w:rsidTr="0084081E">
        <w:trPr>
          <w:trHeight w:val="651"/>
        </w:trPr>
        <w:tc>
          <w:tcPr>
            <w:tcW w:w="81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2268" w:type="dxa"/>
          </w:tcPr>
          <w:p w:rsidR="004915AF" w:rsidRP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4081E">
              <w:rPr>
                <w:rFonts w:ascii="Times New Roman" w:hAnsi="Times New Roman"/>
                <w:sz w:val="24"/>
                <w:szCs w:val="24"/>
              </w:rPr>
              <w:t>энергоресурса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915AF" w:rsidTr="0084081E">
        <w:trPr>
          <w:trHeight w:val="561"/>
        </w:trPr>
        <w:tc>
          <w:tcPr>
            <w:tcW w:w="81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9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30241</w:t>
            </w:r>
          </w:p>
        </w:tc>
        <w:tc>
          <w:tcPr>
            <w:tcW w:w="2268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145020000</w:t>
            </w:r>
          </w:p>
        </w:tc>
      </w:tr>
      <w:tr w:rsidR="004915AF" w:rsidTr="0084081E">
        <w:trPr>
          <w:trHeight w:val="555"/>
        </w:trPr>
        <w:tc>
          <w:tcPr>
            <w:tcW w:w="817" w:type="dxa"/>
          </w:tcPr>
          <w:p w:rsidR="004915AF" w:rsidRP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268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20490000</w:t>
            </w:r>
          </w:p>
        </w:tc>
      </w:tr>
      <w:tr w:rsidR="004915AF" w:rsidTr="0084081E">
        <w:trPr>
          <w:trHeight w:val="555"/>
        </w:trPr>
        <w:tc>
          <w:tcPr>
            <w:tcW w:w="81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30565</w:t>
            </w:r>
          </w:p>
        </w:tc>
        <w:tc>
          <w:tcPr>
            <w:tcW w:w="2268" w:type="dxa"/>
          </w:tcPr>
          <w:p w:rsidR="004915AF" w:rsidRDefault="004915AF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165541000</w:t>
            </w:r>
          </w:p>
        </w:tc>
      </w:tr>
    </w:tbl>
    <w:p w:rsidR="004378F8" w:rsidRDefault="004378F8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4378F8" w:rsidRDefault="004378F8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Протяженность сетевого хозяйства составляет 1174 км</w:t>
      </w:r>
    </w:p>
    <w:p w:rsidR="00B729B6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Организации по поставке </w:t>
      </w:r>
      <w:r>
        <w:rPr>
          <w:rStyle w:val="a8"/>
          <w:color w:val="000000"/>
          <w:sz w:val="24"/>
          <w:szCs w:val="24"/>
        </w:rPr>
        <w:t>природного газа:</w:t>
      </w:r>
    </w:p>
    <w:p w:rsidR="00B729B6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- сетевые : «Газпром </w:t>
      </w:r>
      <w:proofErr w:type="spellStart"/>
      <w:r>
        <w:rPr>
          <w:rStyle w:val="a8"/>
          <w:color w:val="000000"/>
          <w:sz w:val="24"/>
          <w:szCs w:val="24"/>
        </w:rPr>
        <w:t>межрегион</w:t>
      </w:r>
      <w:r w:rsidR="0084081E">
        <w:rPr>
          <w:rStyle w:val="a8"/>
          <w:color w:val="000000"/>
          <w:sz w:val="24"/>
          <w:szCs w:val="24"/>
        </w:rPr>
        <w:t>газ</w:t>
      </w:r>
      <w:proofErr w:type="spellEnd"/>
      <w:r w:rsidR="0084081E">
        <w:rPr>
          <w:rStyle w:val="a8"/>
          <w:color w:val="000000"/>
          <w:sz w:val="24"/>
          <w:szCs w:val="24"/>
        </w:rPr>
        <w:t xml:space="preserve"> Махачкала»</w:t>
      </w:r>
    </w:p>
    <w:p w:rsidR="00B729B6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- сбытовые: </w:t>
      </w:r>
      <w:r w:rsidR="00536470">
        <w:rPr>
          <w:rStyle w:val="a8"/>
          <w:color w:val="000000"/>
          <w:sz w:val="24"/>
          <w:szCs w:val="24"/>
        </w:rPr>
        <w:t xml:space="preserve">Т/У </w:t>
      </w:r>
      <w:r w:rsidR="005C3E97">
        <w:rPr>
          <w:rStyle w:val="a8"/>
          <w:color w:val="000000"/>
          <w:sz w:val="24"/>
          <w:szCs w:val="24"/>
        </w:rPr>
        <w:t>Ботлихского</w:t>
      </w:r>
      <w:r w:rsidR="00536470">
        <w:rPr>
          <w:rStyle w:val="a8"/>
          <w:color w:val="000000"/>
          <w:sz w:val="24"/>
          <w:szCs w:val="24"/>
        </w:rPr>
        <w:t xml:space="preserve"> района.</w:t>
      </w:r>
    </w:p>
    <w:p w:rsidR="004915AF" w:rsidRDefault="004915AF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4915AF" w:rsidRDefault="004915AF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135A28" w:rsidRPr="00125878" w:rsidRDefault="0084081E" w:rsidP="00636897">
      <w:pPr>
        <w:pStyle w:val="11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Таблица 2</w:t>
      </w:r>
      <w:r w:rsidR="00135A28">
        <w:rPr>
          <w:rStyle w:val="a8"/>
          <w:color w:val="000000"/>
          <w:sz w:val="24"/>
          <w:szCs w:val="24"/>
        </w:rPr>
        <w:t>.Сведения о потреблении электроэнергии за 2018г.</w:t>
      </w:r>
    </w:p>
    <w:tbl>
      <w:tblPr>
        <w:tblStyle w:val="a4"/>
        <w:tblW w:w="0" w:type="auto"/>
        <w:tblLook w:val="04A0"/>
      </w:tblPr>
      <w:tblGrid>
        <w:gridCol w:w="817"/>
        <w:gridCol w:w="2693"/>
        <w:gridCol w:w="1897"/>
        <w:gridCol w:w="2301"/>
      </w:tblGrid>
      <w:tr w:rsidR="00135A28" w:rsidTr="0084081E">
        <w:trPr>
          <w:trHeight w:val="651"/>
        </w:trPr>
        <w:tc>
          <w:tcPr>
            <w:tcW w:w="817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7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  <w:tc>
          <w:tcPr>
            <w:tcW w:w="2268" w:type="dxa"/>
          </w:tcPr>
          <w:p w:rsidR="00135A28" w:rsidRPr="004915AF" w:rsidRDefault="0084081E" w:rsidP="00636897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энергоресурса</w:t>
            </w:r>
            <w:r w:rsidR="00135A28">
              <w:rPr>
                <w:rFonts w:ascii="Times New Roman" w:hAnsi="Times New Roman"/>
                <w:sz w:val="24"/>
                <w:szCs w:val="24"/>
              </w:rPr>
              <w:t>,кВт</w:t>
            </w:r>
            <w:proofErr w:type="spellEnd"/>
            <w:r w:rsidR="00135A28">
              <w:rPr>
                <w:rFonts w:ascii="Times New Roman" w:hAnsi="Times New Roman"/>
                <w:sz w:val="24"/>
                <w:szCs w:val="24"/>
              </w:rPr>
              <w:t>∙ч</w:t>
            </w:r>
          </w:p>
        </w:tc>
      </w:tr>
      <w:tr w:rsidR="00135A28" w:rsidTr="0084081E">
        <w:trPr>
          <w:trHeight w:val="561"/>
        </w:trPr>
        <w:tc>
          <w:tcPr>
            <w:tcW w:w="817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97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32289</w:t>
            </w:r>
          </w:p>
        </w:tc>
        <w:tc>
          <w:tcPr>
            <w:tcW w:w="2268" w:type="dxa"/>
            <w:vMerge w:val="restart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9B6" w:rsidRDefault="00B729B6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147336100</w:t>
            </w:r>
          </w:p>
        </w:tc>
      </w:tr>
      <w:tr w:rsidR="00135A28" w:rsidTr="0084081E">
        <w:trPr>
          <w:trHeight w:val="555"/>
        </w:trPr>
        <w:tc>
          <w:tcPr>
            <w:tcW w:w="817" w:type="dxa"/>
          </w:tcPr>
          <w:p w:rsidR="00135A28" w:rsidRPr="004915AF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A28" w:rsidTr="0084081E">
        <w:trPr>
          <w:trHeight w:val="555"/>
        </w:trPr>
        <w:tc>
          <w:tcPr>
            <w:tcW w:w="817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35A28" w:rsidRDefault="00135A2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5A28" w:rsidRDefault="00B729B6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147336100</w:t>
            </w:r>
          </w:p>
        </w:tc>
      </w:tr>
    </w:tbl>
    <w:p w:rsidR="00B729B6" w:rsidRDefault="00B729B6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135A28" w:rsidRDefault="00B729B6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 Протяженность сете</w:t>
      </w:r>
      <w:r w:rsidR="004378F8">
        <w:rPr>
          <w:rStyle w:val="a5"/>
          <w:b w:val="0"/>
          <w:bCs w:val="0"/>
          <w:color w:val="000000"/>
          <w:sz w:val="24"/>
          <w:szCs w:val="24"/>
        </w:rPr>
        <w:t>вого хозяйства составляет 2309,5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км</w:t>
      </w:r>
    </w:p>
    <w:p w:rsidR="00135A28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Организации по поставке </w:t>
      </w:r>
      <w:r>
        <w:rPr>
          <w:rStyle w:val="a8"/>
          <w:color w:val="000000"/>
          <w:sz w:val="24"/>
          <w:szCs w:val="24"/>
        </w:rPr>
        <w:t>электроэнергии:</w:t>
      </w:r>
    </w:p>
    <w:p w:rsidR="00B729B6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- сетевые : </w:t>
      </w:r>
      <w:r w:rsidR="005C3E97">
        <w:rPr>
          <w:rStyle w:val="a8"/>
          <w:color w:val="000000"/>
          <w:sz w:val="24"/>
          <w:szCs w:val="24"/>
        </w:rPr>
        <w:t>Ботлихский</w:t>
      </w:r>
      <w:r>
        <w:rPr>
          <w:rStyle w:val="a8"/>
          <w:color w:val="000000"/>
          <w:sz w:val="24"/>
          <w:szCs w:val="24"/>
        </w:rPr>
        <w:t xml:space="preserve"> РЭС АО «ДСК»;</w:t>
      </w:r>
    </w:p>
    <w:p w:rsidR="00B729B6" w:rsidRDefault="00B729B6" w:rsidP="0063689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- сбытовые: </w:t>
      </w:r>
      <w:r w:rsidR="005C3E97">
        <w:rPr>
          <w:rStyle w:val="a8"/>
          <w:color w:val="000000"/>
          <w:sz w:val="24"/>
          <w:szCs w:val="24"/>
        </w:rPr>
        <w:t>Ботлихское</w:t>
      </w:r>
      <w:r>
        <w:rPr>
          <w:rStyle w:val="a8"/>
          <w:color w:val="000000"/>
          <w:sz w:val="24"/>
          <w:szCs w:val="24"/>
        </w:rPr>
        <w:t xml:space="preserve"> отделение </w:t>
      </w:r>
      <w:proofErr w:type="spellStart"/>
      <w:r>
        <w:rPr>
          <w:rStyle w:val="a8"/>
          <w:color w:val="000000"/>
          <w:sz w:val="24"/>
          <w:szCs w:val="24"/>
        </w:rPr>
        <w:t>Энергосбыта</w:t>
      </w:r>
      <w:proofErr w:type="spellEnd"/>
      <w:r>
        <w:rPr>
          <w:rStyle w:val="a8"/>
          <w:color w:val="000000"/>
          <w:sz w:val="24"/>
          <w:szCs w:val="24"/>
        </w:rPr>
        <w:t xml:space="preserve"> ПАО «ДЭСК».</w:t>
      </w:r>
    </w:p>
    <w:p w:rsidR="004915AF" w:rsidRDefault="004915AF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A46C03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На диаграммах 1 - 2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изменения стоимо</w:t>
      </w:r>
      <w:r>
        <w:rPr>
          <w:rStyle w:val="a5"/>
          <w:b w:val="0"/>
          <w:bCs w:val="0"/>
          <w:color w:val="000000"/>
          <w:sz w:val="24"/>
          <w:szCs w:val="24"/>
        </w:rPr>
        <w:t>сти коммунальных</w:t>
      </w:r>
      <w:r w:rsidR="008C21AC">
        <w:rPr>
          <w:rStyle w:val="a5"/>
          <w:b w:val="0"/>
          <w:bCs w:val="0"/>
          <w:color w:val="000000"/>
          <w:sz w:val="24"/>
          <w:szCs w:val="24"/>
        </w:rPr>
        <w:t xml:space="preserve"> ресурсов.</w:t>
      </w:r>
    </w:p>
    <w:p w:rsidR="00A46C03" w:rsidRDefault="00A46C03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E32" w:rsidRDefault="00753E32" w:rsidP="0063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878">
        <w:rPr>
          <w:rFonts w:ascii="Times New Roman" w:hAnsi="Times New Roman"/>
          <w:sz w:val="24"/>
          <w:szCs w:val="24"/>
        </w:rPr>
        <w:t xml:space="preserve">Все это характеризуется высокой энергоемкостью. Производство электрической энергии и других видов эффективного топлива за счет местных ресурсов на территории района отсутствует. Также имеет место значительный износ основных фондов, оборудования и инженерных </w:t>
      </w:r>
      <w:r w:rsidR="00FA761B">
        <w:rPr>
          <w:rFonts w:ascii="Times New Roman" w:hAnsi="Times New Roman"/>
          <w:sz w:val="24"/>
          <w:szCs w:val="24"/>
        </w:rPr>
        <w:t>сетей.</w:t>
      </w:r>
    </w:p>
    <w:p w:rsidR="00753E32" w:rsidRPr="00125878" w:rsidRDefault="00753E32" w:rsidP="00636897">
      <w:pPr>
        <w:pStyle w:val="a6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В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 имеет место устойчивая тенденция на повышение стоимости энергетических ресурсов.</w:t>
      </w:r>
    </w:p>
    <w:p w:rsidR="00753E32" w:rsidRPr="00125878" w:rsidRDefault="00753E32" w:rsidP="00636897">
      <w:pPr>
        <w:pStyle w:val="a6"/>
        <w:shd w:val="clear" w:color="auto" w:fill="auto"/>
        <w:spacing w:line="322" w:lineRule="exact"/>
        <w:ind w:left="851" w:right="120" w:firstLine="0"/>
        <w:rPr>
          <w:sz w:val="24"/>
          <w:szCs w:val="24"/>
        </w:rPr>
      </w:pP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Как видно из таблицы </w:t>
      </w:r>
      <w:r w:rsidR="00CB3AB2">
        <w:rPr>
          <w:rStyle w:val="a5"/>
          <w:b w:val="0"/>
          <w:bCs w:val="0"/>
          <w:color w:val="000000"/>
          <w:sz w:val="24"/>
          <w:szCs w:val="24"/>
        </w:rPr>
        <w:t>1, т</w:t>
      </w:r>
      <w:r w:rsidR="00446551">
        <w:rPr>
          <w:rStyle w:val="a5"/>
          <w:b w:val="0"/>
          <w:bCs w:val="0"/>
          <w:color w:val="000000"/>
          <w:sz w:val="24"/>
          <w:szCs w:val="24"/>
        </w:rPr>
        <w:t>ариф на природный газ</w:t>
      </w:r>
      <w:r w:rsidR="00E36318">
        <w:rPr>
          <w:rStyle w:val="a5"/>
          <w:b w:val="0"/>
          <w:bCs w:val="0"/>
          <w:color w:val="000000"/>
          <w:sz w:val="24"/>
          <w:szCs w:val="24"/>
        </w:rPr>
        <w:t xml:space="preserve"> в 2015 году по отношению к 201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8 году вырос на </w:t>
      </w:r>
      <w:r w:rsidR="00ED744A">
        <w:rPr>
          <w:rStyle w:val="a5"/>
          <w:b w:val="0"/>
          <w:bCs w:val="0"/>
          <w:color w:val="000000"/>
          <w:sz w:val="24"/>
          <w:szCs w:val="24"/>
        </w:rPr>
        <w:t xml:space="preserve"> 14,3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>%.</w:t>
      </w:r>
    </w:p>
    <w:p w:rsidR="001808C6" w:rsidRPr="00297655" w:rsidRDefault="00E36318" w:rsidP="00636897">
      <w:pPr>
        <w:pStyle w:val="a6"/>
        <w:shd w:val="clear" w:color="auto" w:fill="auto"/>
        <w:spacing w:after="236" w:line="322" w:lineRule="exact"/>
        <w:ind w:left="851" w:right="120" w:firstLine="0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lastRenderedPageBreak/>
        <w:t>Тариф на электроснабжение в 2015</w:t>
      </w:r>
      <w:r w:rsidR="00753E32" w:rsidRPr="00125878">
        <w:rPr>
          <w:rStyle w:val="a5"/>
          <w:b w:val="0"/>
          <w:bCs w:val="0"/>
          <w:color w:val="000000"/>
          <w:sz w:val="24"/>
          <w:szCs w:val="24"/>
        </w:rPr>
        <w:t xml:space="preserve"> году по отн</w:t>
      </w:r>
      <w:r w:rsidR="00CB3AB2">
        <w:rPr>
          <w:rStyle w:val="a5"/>
          <w:b w:val="0"/>
          <w:bCs w:val="0"/>
          <w:color w:val="000000"/>
          <w:sz w:val="24"/>
          <w:szCs w:val="24"/>
        </w:rPr>
        <w:t xml:space="preserve">ошению </w:t>
      </w:r>
      <w:r>
        <w:rPr>
          <w:rStyle w:val="a5"/>
          <w:b w:val="0"/>
          <w:bCs w:val="0"/>
          <w:color w:val="000000"/>
          <w:sz w:val="24"/>
          <w:szCs w:val="24"/>
        </w:rPr>
        <w:t>к 201</w:t>
      </w:r>
      <w:r w:rsidR="00ED744A">
        <w:rPr>
          <w:rStyle w:val="a5"/>
          <w:b w:val="0"/>
          <w:bCs w:val="0"/>
          <w:color w:val="000000"/>
          <w:sz w:val="24"/>
          <w:szCs w:val="24"/>
        </w:rPr>
        <w:t>8 году вырос на 28,5</w:t>
      </w:r>
      <w:r w:rsidR="00753E32" w:rsidRPr="00125878">
        <w:rPr>
          <w:rStyle w:val="a5"/>
          <w:b w:val="0"/>
          <w:bCs w:val="0"/>
          <w:color w:val="000000"/>
          <w:sz w:val="24"/>
          <w:szCs w:val="24"/>
        </w:rPr>
        <w:t>%.</w:t>
      </w:r>
    </w:p>
    <w:p w:rsidR="00753E32" w:rsidRPr="00125878" w:rsidRDefault="00135A28" w:rsidP="00636897">
      <w:pPr>
        <w:pStyle w:val="11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Таблица 3</w:t>
      </w:r>
      <w:r w:rsidR="00753E32" w:rsidRPr="00125878">
        <w:rPr>
          <w:rStyle w:val="a8"/>
          <w:color w:val="000000"/>
          <w:sz w:val="24"/>
          <w:szCs w:val="24"/>
        </w:rPr>
        <w:t xml:space="preserve"> . Тарифы на коммунальные ресурсы в МО </w:t>
      </w:r>
      <w:r w:rsidR="00753E32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753E32">
        <w:rPr>
          <w:sz w:val="24"/>
          <w:szCs w:val="24"/>
        </w:rPr>
        <w:t xml:space="preserve"> район»</w:t>
      </w:r>
    </w:p>
    <w:tbl>
      <w:tblPr>
        <w:tblStyle w:val="a4"/>
        <w:tblW w:w="0" w:type="auto"/>
        <w:tblLook w:val="04A0"/>
      </w:tblPr>
      <w:tblGrid>
        <w:gridCol w:w="2438"/>
        <w:gridCol w:w="1356"/>
        <w:gridCol w:w="1417"/>
        <w:gridCol w:w="1418"/>
        <w:gridCol w:w="1417"/>
        <w:gridCol w:w="1766"/>
      </w:tblGrid>
      <w:tr w:rsidR="00CC7D16" w:rsidTr="00CC7D16">
        <w:tc>
          <w:tcPr>
            <w:tcW w:w="2438" w:type="dxa"/>
          </w:tcPr>
          <w:p w:rsidR="00CC7D16" w:rsidRDefault="00CC7D16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5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C7D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C7D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CC7D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C7D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6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тарифов 2018г от 2015</w:t>
            </w:r>
            <w:r w:rsidR="00CC7D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7D16" w:rsidTr="00CC7D16">
        <w:tc>
          <w:tcPr>
            <w:tcW w:w="2438" w:type="dxa"/>
          </w:tcPr>
          <w:p w:rsidR="00CC7D16" w:rsidRDefault="00CC7D16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/кВт·ч</w:t>
            </w:r>
          </w:p>
        </w:tc>
        <w:tc>
          <w:tcPr>
            <w:tcW w:w="135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418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6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CC7D16" w:rsidTr="00CC7D16">
        <w:tc>
          <w:tcPr>
            <w:tcW w:w="2438" w:type="dxa"/>
          </w:tcPr>
          <w:p w:rsidR="00CC7D16" w:rsidRPr="00CC7D16" w:rsidRDefault="00CC7D16" w:rsidP="00636897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газ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7D1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66" w:type="dxa"/>
          </w:tcPr>
          <w:p w:rsidR="00CC7D16" w:rsidRDefault="00E36318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D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</w:tbl>
    <w:p w:rsidR="00F2652A" w:rsidRDefault="00F2652A" w:rsidP="00636897">
      <w:pPr>
        <w:pStyle w:val="a6"/>
        <w:shd w:val="clear" w:color="auto" w:fill="auto"/>
        <w:spacing w:before="235" w:line="322" w:lineRule="exact"/>
        <w:ind w:left="120" w:right="120" w:firstLine="720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На диаграммах 1 - 2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изменения стоимо</w:t>
      </w:r>
      <w:r w:rsidR="00E36318">
        <w:rPr>
          <w:rStyle w:val="a5"/>
          <w:b w:val="0"/>
          <w:bCs w:val="0"/>
          <w:color w:val="000000"/>
          <w:sz w:val="24"/>
          <w:szCs w:val="24"/>
        </w:rPr>
        <w:t>сти коммунальных ресурсов с 2015 года по 2018</w:t>
      </w:r>
      <w:r w:rsidRPr="00125878">
        <w:rPr>
          <w:rStyle w:val="a5"/>
          <w:b w:val="0"/>
          <w:bCs w:val="0"/>
          <w:color w:val="000000"/>
          <w:sz w:val="24"/>
          <w:szCs w:val="24"/>
        </w:rPr>
        <w:t xml:space="preserve"> год.</w:t>
      </w:r>
    </w:p>
    <w:p w:rsidR="00F2652A" w:rsidRDefault="00F2652A" w:rsidP="00636897">
      <w:pPr>
        <w:jc w:val="both"/>
        <w:rPr>
          <w:rFonts w:ascii="Times New Roman" w:hAnsi="Times New Roman"/>
          <w:sz w:val="24"/>
          <w:szCs w:val="24"/>
        </w:rPr>
      </w:pPr>
    </w:p>
    <w:p w:rsidR="00753E32" w:rsidRDefault="00F2652A" w:rsidP="00636897">
      <w:pPr>
        <w:jc w:val="both"/>
        <w:rPr>
          <w:rFonts w:ascii="Times New Roman" w:hAnsi="Times New Roman"/>
          <w:sz w:val="24"/>
          <w:szCs w:val="24"/>
        </w:rPr>
      </w:pPr>
      <w:r w:rsidRPr="00F2652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3460" cy="2551152"/>
            <wp:effectExtent l="19050" t="0" r="21590" b="1548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61B" w:rsidRDefault="00F2652A" w:rsidP="006368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1. Динамика изменени</w:t>
      </w:r>
      <w:r w:rsidR="00E36318">
        <w:rPr>
          <w:rFonts w:ascii="Times New Roman" w:hAnsi="Times New Roman"/>
          <w:sz w:val="24"/>
          <w:szCs w:val="24"/>
        </w:rPr>
        <w:t>я тарифа на природный газ с 2015 года по 2018</w:t>
      </w:r>
      <w:r>
        <w:rPr>
          <w:rFonts w:ascii="Times New Roman" w:hAnsi="Times New Roman"/>
          <w:sz w:val="24"/>
          <w:szCs w:val="24"/>
        </w:rPr>
        <w:t>год.</w:t>
      </w:r>
    </w:p>
    <w:p w:rsidR="00D74C17" w:rsidRDefault="00D74C17" w:rsidP="00636897">
      <w:pPr>
        <w:jc w:val="both"/>
        <w:rPr>
          <w:rFonts w:ascii="Times New Roman" w:hAnsi="Times New Roman"/>
          <w:sz w:val="24"/>
          <w:szCs w:val="24"/>
        </w:rPr>
      </w:pPr>
    </w:p>
    <w:p w:rsidR="00D74C17" w:rsidRDefault="00C2641C" w:rsidP="00636897">
      <w:pPr>
        <w:jc w:val="both"/>
        <w:rPr>
          <w:rFonts w:ascii="Times New Roman" w:hAnsi="Times New Roman"/>
          <w:sz w:val="24"/>
          <w:szCs w:val="24"/>
        </w:rPr>
      </w:pPr>
      <w:r w:rsidRPr="00C2641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3460" cy="2439108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52A" w:rsidRPr="00297655" w:rsidRDefault="00C2641C" w:rsidP="00636897">
      <w:pPr>
        <w:jc w:val="both"/>
        <w:rPr>
          <w:rStyle w:val="a5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2. Динамика изменения тарифа на элект</w:t>
      </w:r>
      <w:r w:rsidR="009568BD">
        <w:rPr>
          <w:rFonts w:ascii="Times New Roman" w:hAnsi="Times New Roman"/>
          <w:sz w:val="24"/>
          <w:szCs w:val="24"/>
        </w:rPr>
        <w:t>роэнергию с 2015 года по 2018</w:t>
      </w:r>
      <w:r>
        <w:rPr>
          <w:rFonts w:ascii="Times New Roman" w:hAnsi="Times New Roman"/>
          <w:sz w:val="24"/>
          <w:szCs w:val="24"/>
        </w:rPr>
        <w:t>год.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right="20" w:firstLine="80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 xml:space="preserve">В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в последние годы имеет место устойчивая тенде</w:t>
      </w:r>
      <w:r w:rsidRPr="00753E32">
        <w:rPr>
          <w:color w:val="000000"/>
          <w:sz w:val="24"/>
          <w:szCs w:val="24"/>
          <w:u w:val="single"/>
        </w:rPr>
        <w:t>нци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- муниципальные здания), и в выработке политики по энергосбережению и повышению энергетической эффективности.</w:t>
      </w:r>
    </w:p>
    <w:p w:rsidR="00753E32" w:rsidRDefault="00753E32" w:rsidP="00636897">
      <w:pPr>
        <w:pStyle w:val="a6"/>
        <w:shd w:val="clear" w:color="auto" w:fill="auto"/>
        <w:spacing w:line="322" w:lineRule="exact"/>
        <w:ind w:right="20" w:firstLine="80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социально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softHyphen/>
        <w:t>экономического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разви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тия Российской Федерации на 2018 год и плановый период 2019 и 2020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годов </w:t>
      </w:r>
      <w:hyperlink r:id="rId14" w:history="1">
        <w:r w:rsidRPr="00753E32">
          <w:rPr>
            <w:rStyle w:val="ab"/>
            <w:sz w:val="24"/>
            <w:szCs w:val="24"/>
            <w:lang w:eastAsia="en-US"/>
          </w:rPr>
          <w:t>(</w:t>
        </w:r>
        <w:r w:rsidRPr="00753E32">
          <w:rPr>
            <w:rStyle w:val="ab"/>
            <w:sz w:val="24"/>
            <w:szCs w:val="24"/>
            <w:lang w:val="en-US" w:eastAsia="en-US"/>
          </w:rPr>
          <w:t>http</w:t>
        </w:r>
        <w:r w:rsidRPr="00753E32">
          <w:rPr>
            <w:rStyle w:val="ab"/>
            <w:sz w:val="24"/>
            <w:szCs w:val="24"/>
            <w:lang w:eastAsia="en-US"/>
          </w:rPr>
          <w:t>://</w:t>
        </w:r>
        <w:r w:rsidRPr="00753E32">
          <w:rPr>
            <w:rStyle w:val="ab"/>
            <w:sz w:val="24"/>
            <w:szCs w:val="24"/>
            <w:lang w:val="en-US" w:eastAsia="en-US"/>
          </w:rPr>
          <w:t>www</w:t>
        </w:r>
        <w:r w:rsidRPr="00753E32">
          <w:rPr>
            <w:rStyle w:val="ab"/>
            <w:sz w:val="24"/>
            <w:szCs w:val="24"/>
            <w:lang w:eastAsia="en-US"/>
          </w:rPr>
          <w:t>.</w:t>
        </w:r>
        <w:r w:rsidRPr="00753E32">
          <w:rPr>
            <w:rStyle w:val="ab"/>
            <w:sz w:val="24"/>
            <w:szCs w:val="24"/>
            <w:lang w:val="en-US" w:eastAsia="en-US"/>
          </w:rPr>
          <w:t>economy</w:t>
        </w:r>
        <w:r w:rsidRPr="00753E32">
          <w:rPr>
            <w:rStyle w:val="ab"/>
            <w:sz w:val="24"/>
            <w:szCs w:val="24"/>
            <w:lang w:eastAsia="en-US"/>
          </w:rPr>
          <w:t>.</w:t>
        </w:r>
        <w:proofErr w:type="spellStart"/>
        <w:r w:rsidRPr="00753E32">
          <w:rPr>
            <w:rStyle w:val="ab"/>
            <w:sz w:val="24"/>
            <w:szCs w:val="24"/>
            <w:lang w:val="en-US" w:eastAsia="en-US"/>
          </w:rPr>
          <w:t>gov</w:t>
        </w:r>
        <w:proofErr w:type="spellEnd"/>
        <w:r w:rsidRPr="00753E32">
          <w:rPr>
            <w:rStyle w:val="ab"/>
            <w:sz w:val="24"/>
            <w:szCs w:val="24"/>
            <w:lang w:eastAsia="en-US"/>
          </w:rPr>
          <w:t>.</w:t>
        </w:r>
        <w:r w:rsidRPr="00753E32">
          <w:rPr>
            <w:rStyle w:val="ab"/>
            <w:sz w:val="24"/>
            <w:szCs w:val="24"/>
            <w:lang w:val="en-US" w:eastAsia="en-US"/>
          </w:rPr>
          <w:t>ru</w:t>
        </w:r>
        <w:r w:rsidRPr="00753E32">
          <w:rPr>
            <w:rStyle w:val="ab"/>
            <w:sz w:val="24"/>
            <w:szCs w:val="24"/>
            <w:lang w:eastAsia="en-US"/>
          </w:rPr>
          <w:t>/</w:t>
        </w:r>
        <w:proofErr w:type="spellStart"/>
        <w:r w:rsidRPr="00753E32">
          <w:rPr>
            <w:rStyle w:val="ab"/>
            <w:sz w:val="24"/>
            <w:szCs w:val="24"/>
            <w:lang w:val="en-US" w:eastAsia="en-US"/>
          </w:rPr>
          <w:t>minec</w:t>
        </w:r>
        <w:proofErr w:type="spellEnd"/>
        <w:r w:rsidRPr="00753E32">
          <w:rPr>
            <w:rStyle w:val="ab"/>
            <w:sz w:val="24"/>
            <w:szCs w:val="24"/>
            <w:lang w:eastAsia="en-US"/>
          </w:rPr>
          <w:t>/</w:t>
        </w:r>
      </w:hyperlink>
      <w:hyperlink r:id="rId15" w:history="1">
        <w:r w:rsidRPr="00753E32">
          <w:rPr>
            <w:rStyle w:val="ab"/>
            <w:sz w:val="24"/>
            <w:szCs w:val="24"/>
            <w:lang w:val="en-US" w:eastAsia="en-US"/>
          </w:rPr>
          <w:t>activity</w:t>
        </w:r>
        <w:r w:rsidRPr="00753E32">
          <w:rPr>
            <w:rStyle w:val="ab"/>
            <w:sz w:val="24"/>
            <w:szCs w:val="24"/>
            <w:lang w:eastAsia="en-US"/>
          </w:rPr>
          <w:t>/</w:t>
        </w:r>
        <w:r w:rsidRPr="00753E32">
          <w:rPr>
            <w:rStyle w:val="ab"/>
            <w:sz w:val="24"/>
            <w:szCs w:val="24"/>
            <w:lang w:val="en-US" w:eastAsia="en-US"/>
          </w:rPr>
          <w:t>sections</w:t>
        </w:r>
        <w:r w:rsidRPr="00753E32">
          <w:rPr>
            <w:rStyle w:val="ab"/>
            <w:sz w:val="24"/>
            <w:szCs w:val="24"/>
            <w:lang w:eastAsia="en-US"/>
          </w:rPr>
          <w:t>/</w:t>
        </w:r>
        <w:r w:rsidRPr="00753E32">
          <w:rPr>
            <w:rStyle w:val="ab"/>
            <w:sz w:val="24"/>
            <w:szCs w:val="24"/>
            <w:lang w:val="en-US" w:eastAsia="en-US"/>
          </w:rPr>
          <w:t>macro</w:t>
        </w:r>
        <w:r w:rsidRPr="00753E32">
          <w:rPr>
            <w:rStyle w:val="ab"/>
            <w:sz w:val="24"/>
            <w:szCs w:val="24"/>
            <w:lang w:eastAsia="en-US"/>
          </w:rPr>
          <w:t>/</w:t>
        </w:r>
        <w:proofErr w:type="spellStart"/>
        <w:r w:rsidRPr="00753E32">
          <w:rPr>
            <w:rStyle w:val="ab"/>
            <w:sz w:val="24"/>
            <w:szCs w:val="24"/>
            <w:lang w:val="en-US" w:eastAsia="en-US"/>
          </w:rPr>
          <w:t>prognoz</w:t>
        </w:r>
        <w:proofErr w:type="spellEnd"/>
        <w:r w:rsidRPr="00753E32">
          <w:rPr>
            <w:rStyle w:val="ab"/>
            <w:sz w:val="24"/>
            <w:szCs w:val="24"/>
            <w:lang w:eastAsia="en-US"/>
          </w:rPr>
          <w:t>/</w:t>
        </w:r>
        <w:r w:rsidRPr="00753E32">
          <w:rPr>
            <w:rStyle w:val="ab"/>
            <w:sz w:val="24"/>
            <w:szCs w:val="24"/>
            <w:lang w:val="en-US" w:eastAsia="en-US"/>
          </w:rPr>
          <w:t>doc</w:t>
        </w:r>
        <w:r w:rsidRPr="00753E32">
          <w:rPr>
            <w:rStyle w:val="ab"/>
            <w:sz w:val="24"/>
            <w:szCs w:val="24"/>
            <w:lang w:eastAsia="en-US"/>
          </w:rPr>
          <w:t>20</w:t>
        </w:r>
        <w:r w:rsidRPr="00753E32">
          <w:rPr>
            <w:rStyle w:val="ab"/>
            <w:sz w:val="24"/>
            <w:szCs w:val="24"/>
          </w:rPr>
          <w:t>100604 04)</w:t>
        </w:r>
      </w:hyperlink>
      <w:r w:rsidRPr="00753E32">
        <w:rPr>
          <w:rStyle w:val="a5"/>
          <w:b w:val="0"/>
          <w:bCs w:val="0"/>
          <w:color w:val="000000"/>
          <w:sz w:val="24"/>
          <w:szCs w:val="24"/>
        </w:rPr>
        <w:t>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уемых оптовых цен на газ на 2018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softHyphen/>
      </w:r>
      <w:r w:rsidR="009568BD">
        <w:rPr>
          <w:sz w:val="24"/>
          <w:szCs w:val="24"/>
        </w:rPr>
        <w:t>-2020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гг. предполагается в размере 15% в год для всех категорий потребителей. Для промышленных потребителей повышение регулируемых цен будет осуще</w:t>
      </w:r>
      <w:r w:rsidR="00ED744A">
        <w:rPr>
          <w:rStyle w:val="a5"/>
          <w:b w:val="0"/>
          <w:bCs w:val="0"/>
          <w:color w:val="000000"/>
          <w:sz w:val="24"/>
          <w:szCs w:val="24"/>
        </w:rPr>
        <w:t>ствляться один раз в год. В 2019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-2020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гг. рост регулируемых цен на газ (в среднем за год к предыдущему году) составит 15 процентов.</w:t>
      </w:r>
    </w:p>
    <w:p w:rsidR="00753E32" w:rsidRPr="00753E32" w:rsidRDefault="00753E32" w:rsidP="00636897">
      <w:pPr>
        <w:pStyle w:val="a6"/>
        <w:shd w:val="clear" w:color="auto" w:fill="auto"/>
        <w:tabs>
          <w:tab w:val="left" w:pos="797"/>
        </w:tabs>
        <w:spacing w:line="322" w:lineRule="exact"/>
        <w:ind w:right="20" w:firstLine="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 xml:space="preserve">нию с 2018 годом вырастет к 2020 году в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1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,7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раза.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нагаз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>, будет обостряться.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энергоснабжающими</w:t>
      </w:r>
      <w:proofErr w:type="spellEnd"/>
      <w:r w:rsidR="009568BD">
        <w:rPr>
          <w:rStyle w:val="a5"/>
          <w:b w:val="0"/>
          <w:bCs w:val="0"/>
          <w:color w:val="000000"/>
          <w:sz w:val="24"/>
          <w:szCs w:val="24"/>
        </w:rPr>
        <w:t xml:space="preserve"> организациями, в период до 2022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года б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удет расти с темпами не менее 17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процентов в год. Близкие значения дает прогноз темпов роста стоимости услуг по водоснабжению и водоотведению.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 результате до 20</w:t>
      </w:r>
      <w:r w:rsidR="009568BD">
        <w:rPr>
          <w:rStyle w:val="a5"/>
          <w:b w:val="0"/>
          <w:bCs w:val="0"/>
          <w:color w:val="000000"/>
          <w:sz w:val="24"/>
          <w:szCs w:val="24"/>
        </w:rPr>
        <w:t>22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года стоимость основных для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топливно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softHyphen/>
        <w:t>энергетических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и коммунальных ресурсов приведут к следующим негативным последствиям: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spacing w:line="322" w:lineRule="exact"/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росту затрат предприятий, расположенных на территории муниципального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>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spacing w:line="322" w:lineRule="exact"/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spacing w:line="322" w:lineRule="exact"/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spacing w:line="322" w:lineRule="exact"/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образования, культуры и т.п., и вызванному этим снижению эффективности оказания услуг.</w:t>
      </w:r>
    </w:p>
    <w:p w:rsidR="00753E32" w:rsidRPr="00753E32" w:rsidRDefault="00753E32" w:rsidP="00636897">
      <w:pPr>
        <w:pStyle w:val="a6"/>
        <w:shd w:val="clear" w:color="auto" w:fill="auto"/>
        <w:spacing w:after="304" w:line="322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753E32" w:rsidRPr="00753E32" w:rsidRDefault="00753E32" w:rsidP="00636897">
      <w:pPr>
        <w:pStyle w:val="a6"/>
        <w:shd w:val="clear" w:color="auto" w:fill="auto"/>
        <w:spacing w:line="317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753E32" w:rsidRPr="00753E32" w:rsidRDefault="00753E32" w:rsidP="00636897">
      <w:pPr>
        <w:pStyle w:val="30"/>
        <w:keepNext/>
        <w:keepLines/>
        <w:shd w:val="clear" w:color="auto" w:fill="auto"/>
        <w:spacing w:after="0" w:line="270" w:lineRule="exact"/>
        <w:ind w:left="1080" w:hanging="360"/>
        <w:jc w:val="both"/>
        <w:rPr>
          <w:sz w:val="24"/>
          <w:szCs w:val="24"/>
        </w:rPr>
      </w:pPr>
      <w:bookmarkStart w:id="1" w:name="bookmark6"/>
      <w:r w:rsidRPr="00753E32">
        <w:rPr>
          <w:rStyle w:val="3"/>
          <w:color w:val="000000"/>
          <w:sz w:val="24"/>
          <w:szCs w:val="24"/>
        </w:rPr>
        <w:t>Вывод:</w:t>
      </w:r>
      <w:bookmarkEnd w:id="1"/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753E32" w:rsidRPr="00753E32" w:rsidRDefault="00753E32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неопределенностью конъюнктуры и неразвитостью институтов рынка энергосбережения;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ind w:left="1080" w:right="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ind w:left="1080"/>
        <w:rPr>
          <w:sz w:val="24"/>
          <w:szCs w:val="24"/>
        </w:rPr>
      </w:pP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дерегулированием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рынков энергоносителей;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spacing w:line="322" w:lineRule="exact"/>
        <w:ind w:left="1080" w:right="20"/>
        <w:rPr>
          <w:rStyle w:val="a5"/>
          <w:b w:val="0"/>
          <w:bCs w:val="0"/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прогнозируемой в условиях либерализации высокой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волатильностью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>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753E32" w:rsidRPr="00753E32" w:rsidRDefault="00753E32" w:rsidP="00636897">
      <w:pPr>
        <w:pStyle w:val="a6"/>
        <w:shd w:val="clear" w:color="auto" w:fill="auto"/>
        <w:tabs>
          <w:tab w:val="left" w:pos="1070"/>
        </w:tabs>
        <w:spacing w:line="322" w:lineRule="exact"/>
        <w:ind w:left="1080" w:right="20" w:firstLine="0"/>
        <w:rPr>
          <w:sz w:val="24"/>
          <w:szCs w:val="24"/>
        </w:rPr>
      </w:pPr>
    </w:p>
    <w:p w:rsidR="00753E32" w:rsidRPr="00AE6370" w:rsidRDefault="00753E32" w:rsidP="0063689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278"/>
        </w:tabs>
        <w:spacing w:after="462" w:line="270" w:lineRule="exact"/>
        <w:ind w:right="100"/>
        <w:jc w:val="both"/>
        <w:rPr>
          <w:b w:val="0"/>
          <w:sz w:val="24"/>
          <w:szCs w:val="24"/>
        </w:rPr>
      </w:pPr>
      <w:bookmarkStart w:id="2" w:name="bookmark7"/>
      <w:r w:rsidRPr="00AE6370">
        <w:rPr>
          <w:rStyle w:val="3"/>
          <w:b/>
          <w:color w:val="000000"/>
          <w:sz w:val="24"/>
          <w:szCs w:val="24"/>
        </w:rPr>
        <w:t>Цели и задачи Программы</w:t>
      </w:r>
      <w:bookmarkEnd w:id="2"/>
    </w:p>
    <w:p w:rsidR="00753E32" w:rsidRPr="00753E32" w:rsidRDefault="00AE6370" w:rsidP="00636897">
      <w:pPr>
        <w:pStyle w:val="30"/>
        <w:keepNext/>
        <w:keepLines/>
        <w:shd w:val="clear" w:color="auto" w:fill="auto"/>
        <w:tabs>
          <w:tab w:val="left" w:pos="490"/>
        </w:tabs>
        <w:spacing w:after="316" w:line="270" w:lineRule="exact"/>
        <w:ind w:left="1080" w:right="100" w:firstLine="0"/>
        <w:jc w:val="both"/>
        <w:rPr>
          <w:sz w:val="24"/>
          <w:szCs w:val="24"/>
        </w:rPr>
      </w:pPr>
      <w:bookmarkStart w:id="3" w:name="bookmark8"/>
      <w:r>
        <w:rPr>
          <w:rStyle w:val="3"/>
          <w:color w:val="000000"/>
          <w:sz w:val="24"/>
          <w:szCs w:val="24"/>
        </w:rPr>
        <w:t xml:space="preserve">2.1 </w:t>
      </w:r>
      <w:r w:rsidR="00753E32" w:rsidRPr="00753E32">
        <w:rPr>
          <w:rStyle w:val="3"/>
          <w:color w:val="000000"/>
          <w:sz w:val="24"/>
          <w:szCs w:val="24"/>
        </w:rPr>
        <w:t>Цели Программы</w:t>
      </w:r>
      <w:bookmarkEnd w:id="3"/>
    </w:p>
    <w:p w:rsidR="00753E32" w:rsidRPr="00753E32" w:rsidRDefault="00753E32" w:rsidP="00636897">
      <w:pPr>
        <w:pStyle w:val="a6"/>
        <w:shd w:val="clear" w:color="auto" w:fill="auto"/>
        <w:spacing w:after="326" w:line="302" w:lineRule="exact"/>
        <w:ind w:left="20" w:right="20" w:firstLine="700"/>
        <w:rPr>
          <w:sz w:val="24"/>
          <w:szCs w:val="24"/>
        </w:rPr>
      </w:pPr>
      <w:bookmarkStart w:id="4" w:name="bookmark10"/>
      <w:bookmarkStart w:id="5" w:name="bookmark11"/>
      <w:bookmarkStart w:id="6" w:name="bookmark9"/>
      <w:r w:rsidRPr="00753E32">
        <w:rPr>
          <w:rStyle w:val="a5"/>
          <w:b w:val="0"/>
          <w:bCs w:val="0"/>
          <w:color w:val="000000"/>
          <w:sz w:val="24"/>
          <w:szCs w:val="24"/>
        </w:rPr>
        <w:t>Основными целями Программы являются повышение энергетическо</w:t>
      </w:r>
      <w:r w:rsidR="00A93DFD">
        <w:rPr>
          <w:rStyle w:val="a5"/>
          <w:b w:val="0"/>
          <w:bCs w:val="0"/>
          <w:color w:val="000000"/>
          <w:sz w:val="24"/>
          <w:szCs w:val="24"/>
        </w:rPr>
        <w:t>й эффективности при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передаче и потреблении энергетических ресурсов </w:t>
      </w:r>
      <w:r w:rsidR="00A93DFD">
        <w:rPr>
          <w:rStyle w:val="a5"/>
          <w:b w:val="0"/>
          <w:bCs w:val="0"/>
          <w:color w:val="000000"/>
          <w:sz w:val="24"/>
          <w:szCs w:val="24"/>
        </w:rPr>
        <w:t xml:space="preserve">в муниципальных бюджетных учреждениях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в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, создание условий для перевода экономики и бюджетной сферы муниципального образования на энергосберегающий путь развития.</w:t>
      </w:r>
      <w:bookmarkEnd w:id="4"/>
      <w:bookmarkEnd w:id="5"/>
      <w:bookmarkEnd w:id="6"/>
    </w:p>
    <w:p w:rsidR="00753E32" w:rsidRPr="00753E32" w:rsidRDefault="00AE6370" w:rsidP="00636897">
      <w:pPr>
        <w:pStyle w:val="30"/>
        <w:keepNext/>
        <w:keepLines/>
        <w:shd w:val="clear" w:color="auto" w:fill="auto"/>
        <w:tabs>
          <w:tab w:val="left" w:pos="494"/>
        </w:tabs>
        <w:spacing w:after="292" w:line="270" w:lineRule="exact"/>
        <w:ind w:left="1080" w:right="100" w:firstLine="0"/>
        <w:jc w:val="both"/>
        <w:rPr>
          <w:sz w:val="24"/>
          <w:szCs w:val="24"/>
        </w:rPr>
      </w:pPr>
      <w:bookmarkStart w:id="7" w:name="bookmark12"/>
      <w:r>
        <w:rPr>
          <w:rStyle w:val="3"/>
          <w:color w:val="000000"/>
          <w:sz w:val="24"/>
          <w:szCs w:val="24"/>
        </w:rPr>
        <w:t xml:space="preserve">2.2 </w:t>
      </w:r>
      <w:r w:rsidR="00753E32" w:rsidRPr="00753E32">
        <w:rPr>
          <w:rStyle w:val="3"/>
          <w:color w:val="000000"/>
          <w:sz w:val="24"/>
          <w:szCs w:val="24"/>
        </w:rPr>
        <w:t>Задачи Программы</w:t>
      </w:r>
      <w:bookmarkEnd w:id="7"/>
    </w:p>
    <w:p w:rsidR="00753E32" w:rsidRPr="00753E32" w:rsidRDefault="00753E32" w:rsidP="00636897">
      <w:pPr>
        <w:pStyle w:val="a6"/>
        <w:shd w:val="clear" w:color="auto" w:fill="auto"/>
        <w:spacing w:after="304"/>
        <w:ind w:left="20" w:right="20" w:firstLine="70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753E32" w:rsidRPr="00753E32" w:rsidRDefault="00AE6370" w:rsidP="00636897">
      <w:pPr>
        <w:pStyle w:val="a6"/>
        <w:shd w:val="clear" w:color="auto" w:fill="auto"/>
        <w:tabs>
          <w:tab w:val="left" w:pos="1470"/>
        </w:tabs>
        <w:spacing w:after="296" w:line="322" w:lineRule="exact"/>
        <w:ind w:left="709" w:right="2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2.2.1 </w:t>
      </w:r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>энергоресурсосбережения</w:t>
      </w:r>
      <w:proofErr w:type="spellEnd"/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753E32" w:rsidRPr="00753E32" w:rsidRDefault="00753E32" w:rsidP="00636897">
      <w:pPr>
        <w:pStyle w:val="a6"/>
        <w:shd w:val="clear" w:color="auto" w:fill="auto"/>
        <w:ind w:left="20" w:right="20" w:firstLine="70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21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spacing w:after="304"/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 w:rsidR="00866FFA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866FFA"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753E32" w:rsidRPr="00753E32" w:rsidRDefault="00AE6370" w:rsidP="00636897">
      <w:pPr>
        <w:pStyle w:val="a6"/>
        <w:shd w:val="clear" w:color="auto" w:fill="auto"/>
        <w:tabs>
          <w:tab w:val="left" w:pos="1560"/>
        </w:tabs>
        <w:spacing w:line="322" w:lineRule="exact"/>
        <w:ind w:left="709" w:right="2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2.2.2       </w:t>
      </w:r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753E32" w:rsidRPr="00753E32" w:rsidRDefault="00753E32" w:rsidP="00636897">
      <w:pPr>
        <w:pStyle w:val="a6"/>
        <w:shd w:val="clear" w:color="auto" w:fill="auto"/>
        <w:spacing w:after="3" w:line="270" w:lineRule="exact"/>
        <w:ind w:left="20" w:firstLine="70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решения данной задачи необходимо:</w:t>
      </w:r>
    </w:p>
    <w:p w:rsidR="00753E32" w:rsidRPr="00A93DFD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spacing w:line="322" w:lineRule="exact"/>
        <w:ind w:left="720" w:right="20" w:hanging="340"/>
        <w:rPr>
          <w:rStyle w:val="a5"/>
          <w:b w:val="0"/>
          <w:bCs w:val="0"/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ресурсоэнергосбережению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>, соответствующих или превышающих требования федеральных нормативных актов, и обеспечить их соблюдение;</w:t>
      </w:r>
    </w:p>
    <w:p w:rsidR="00A93DFD" w:rsidRPr="00753E32" w:rsidRDefault="00A93DFD" w:rsidP="00636897">
      <w:pPr>
        <w:pStyle w:val="a6"/>
        <w:shd w:val="clear" w:color="auto" w:fill="auto"/>
        <w:tabs>
          <w:tab w:val="left" w:pos="716"/>
        </w:tabs>
        <w:spacing w:line="322" w:lineRule="exact"/>
        <w:ind w:left="720" w:right="20" w:firstLine="0"/>
        <w:rPr>
          <w:sz w:val="24"/>
          <w:szCs w:val="24"/>
        </w:rPr>
      </w:pPr>
    </w:p>
    <w:p w:rsidR="00753E32" w:rsidRPr="00753E32" w:rsidRDefault="00753E32" w:rsidP="00636897">
      <w:pPr>
        <w:pStyle w:val="a6"/>
        <w:numPr>
          <w:ilvl w:val="2"/>
          <w:numId w:val="25"/>
        </w:numPr>
        <w:shd w:val="clear" w:color="auto" w:fill="auto"/>
        <w:tabs>
          <w:tab w:val="left" w:pos="1436"/>
        </w:tabs>
        <w:spacing w:after="6" w:line="270" w:lineRule="exact"/>
        <w:ind w:hanging="2891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Проведение энергетических обследований.</w:t>
      </w:r>
    </w:p>
    <w:p w:rsidR="00753E32" w:rsidRPr="00753E32" w:rsidRDefault="00753E32" w:rsidP="00636897">
      <w:pPr>
        <w:pStyle w:val="a6"/>
        <w:shd w:val="clear" w:color="auto" w:fill="auto"/>
        <w:spacing w:after="300" w:line="322" w:lineRule="exact"/>
        <w:ind w:left="20"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753E32" w:rsidRPr="00753E32" w:rsidRDefault="00753E32" w:rsidP="00636897">
      <w:pPr>
        <w:pStyle w:val="a6"/>
        <w:numPr>
          <w:ilvl w:val="2"/>
          <w:numId w:val="25"/>
        </w:numPr>
        <w:shd w:val="clear" w:color="auto" w:fill="auto"/>
        <w:tabs>
          <w:tab w:val="left" w:pos="1484"/>
        </w:tabs>
        <w:spacing w:line="322" w:lineRule="exact"/>
        <w:ind w:right="20" w:hanging="2891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Обеспечение учета всего объема потребляемых энергетических ресурсов.</w:t>
      </w:r>
    </w:p>
    <w:p w:rsidR="00753E32" w:rsidRDefault="00753E32" w:rsidP="00636897">
      <w:pPr>
        <w:pStyle w:val="a6"/>
        <w:shd w:val="clear" w:color="auto" w:fill="auto"/>
        <w:spacing w:after="6" w:line="270" w:lineRule="exact"/>
        <w:ind w:left="2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этого необходимо:</w:t>
      </w:r>
    </w:p>
    <w:p w:rsidR="00A93DFD" w:rsidRPr="00753E32" w:rsidRDefault="00A93DFD" w:rsidP="00636897">
      <w:pPr>
        <w:pStyle w:val="a6"/>
        <w:shd w:val="clear" w:color="auto" w:fill="auto"/>
        <w:spacing w:after="6" w:line="270" w:lineRule="exact"/>
        <w:ind w:left="20" w:firstLine="720"/>
        <w:rPr>
          <w:sz w:val="24"/>
          <w:szCs w:val="24"/>
        </w:rPr>
      </w:pPr>
    </w:p>
    <w:p w:rsidR="00753E32" w:rsidRPr="00753E32" w:rsidRDefault="00753E32" w:rsidP="00636897">
      <w:pPr>
        <w:pStyle w:val="a6"/>
        <w:numPr>
          <w:ilvl w:val="2"/>
          <w:numId w:val="25"/>
        </w:numPr>
        <w:shd w:val="clear" w:color="auto" w:fill="auto"/>
        <w:tabs>
          <w:tab w:val="left" w:pos="1455"/>
        </w:tabs>
        <w:spacing w:line="322" w:lineRule="exact"/>
        <w:ind w:left="709" w:right="20" w:firstLine="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Уменьшение потребления энергии и связанных с этим затрат по муниципальным учреждениям:</w:t>
      </w:r>
    </w:p>
    <w:p w:rsidR="00753E32" w:rsidRPr="00753E32" w:rsidRDefault="00753E32" w:rsidP="00636897">
      <w:pPr>
        <w:pStyle w:val="a6"/>
        <w:shd w:val="clear" w:color="auto" w:fill="auto"/>
        <w:spacing w:line="270" w:lineRule="exact"/>
        <w:ind w:lef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выполнения данной задачи необходимо: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36"/>
        </w:tabs>
        <w:spacing w:line="322" w:lineRule="exact"/>
        <w:ind w:left="74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энергоэффективных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энергоаудита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>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31"/>
        </w:tabs>
        <w:spacing w:after="300" w:line="322" w:lineRule="exact"/>
        <w:ind w:left="74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учитывать показатели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энергоэффективности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серийно производимого оборудования при закупках для муниципальных нужд;</w:t>
      </w:r>
    </w:p>
    <w:p w:rsidR="00753E32" w:rsidRPr="00753E32" w:rsidRDefault="002B319C" w:rsidP="00636897">
      <w:pPr>
        <w:pStyle w:val="a6"/>
        <w:numPr>
          <w:ilvl w:val="2"/>
          <w:numId w:val="25"/>
        </w:numPr>
        <w:shd w:val="clear" w:color="auto" w:fill="auto"/>
        <w:tabs>
          <w:tab w:val="left" w:pos="1537"/>
        </w:tabs>
        <w:spacing w:line="322" w:lineRule="exact"/>
        <w:ind w:left="709" w:right="2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Снижение, по сравнению с 2018</w:t>
      </w:r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 xml:space="preserve"> г., расходов электрической энергии на наружное освещение МО </w:t>
      </w:r>
      <w:r w:rsidR="00866FFA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866FFA">
        <w:rPr>
          <w:sz w:val="24"/>
          <w:szCs w:val="24"/>
        </w:rPr>
        <w:t xml:space="preserve"> район» 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на 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2</w:t>
      </w:r>
      <w:r w:rsidR="00753E32" w:rsidRPr="00753E32">
        <w:rPr>
          <w:rStyle w:val="a5"/>
          <w:b w:val="0"/>
          <w:bCs w:val="0"/>
          <w:color w:val="000000"/>
          <w:sz w:val="24"/>
          <w:szCs w:val="24"/>
        </w:rPr>
        <w:t>0%.</w:t>
      </w:r>
    </w:p>
    <w:p w:rsidR="00753E32" w:rsidRPr="00753E32" w:rsidRDefault="00753E32" w:rsidP="00636897">
      <w:pPr>
        <w:pStyle w:val="a6"/>
        <w:shd w:val="clear" w:color="auto" w:fill="auto"/>
        <w:spacing w:after="6" w:line="270" w:lineRule="exact"/>
        <w:ind w:lef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выполнения данной задачи необходимо: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36"/>
        </w:tabs>
        <w:spacing w:line="322" w:lineRule="exact"/>
        <w:ind w:left="74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Установка приборов учета потребляемой электрической энергии в системах наружного освещения;</w:t>
      </w:r>
    </w:p>
    <w:p w:rsidR="00753E32" w:rsidRPr="002B510A" w:rsidRDefault="002B510A" w:rsidP="00636897">
      <w:pPr>
        <w:pStyle w:val="2"/>
        <w:numPr>
          <w:ilvl w:val="0"/>
          <w:numId w:val="0"/>
        </w:numPr>
        <w:ind w:left="1142" w:hanging="432"/>
        <w:rPr>
          <w:iCs/>
        </w:rPr>
      </w:pPr>
      <w:r w:rsidRPr="002B510A">
        <w:rPr>
          <w:iCs/>
        </w:rPr>
        <w:t xml:space="preserve">Установка светочувствительных автоматов (фотореле)для </w:t>
      </w:r>
      <w:r>
        <w:rPr>
          <w:iCs/>
        </w:rPr>
        <w:t>управления наружным освещением.</w:t>
      </w:r>
    </w:p>
    <w:p w:rsidR="00753E32" w:rsidRPr="00753E32" w:rsidRDefault="00753E32" w:rsidP="00636897">
      <w:pPr>
        <w:pStyle w:val="a6"/>
        <w:numPr>
          <w:ilvl w:val="2"/>
          <w:numId w:val="25"/>
        </w:numPr>
        <w:shd w:val="clear" w:color="auto" w:fill="auto"/>
        <w:tabs>
          <w:tab w:val="left" w:pos="1484"/>
        </w:tabs>
        <w:ind w:left="709" w:right="20" w:hanging="56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Повышение уровня компетентности работников администрации МО </w:t>
      </w:r>
      <w:r w:rsidR="00866FFA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866FFA">
        <w:rPr>
          <w:sz w:val="24"/>
          <w:szCs w:val="24"/>
        </w:rPr>
        <w:t xml:space="preserve"> район»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и ответственных за энергосбережение сотрудников муниципальных учреждений в вопросах эффективного использования энергетических ресурсов</w:t>
      </w:r>
    </w:p>
    <w:p w:rsidR="00753E32" w:rsidRPr="00753E32" w:rsidRDefault="00753E32" w:rsidP="00636897">
      <w:pPr>
        <w:pStyle w:val="a6"/>
        <w:shd w:val="clear" w:color="auto" w:fill="auto"/>
        <w:ind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Для выполнения данной задачи необходимо: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753E32" w:rsidRPr="00753E32" w:rsidRDefault="00753E32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after="244"/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участие специалистов администрации МО </w:t>
      </w:r>
      <w:r w:rsidR="00866FFA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866FFA">
        <w:rPr>
          <w:sz w:val="24"/>
          <w:szCs w:val="24"/>
        </w:rPr>
        <w:t xml:space="preserve"> район»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и бюджетных учреждений в научно-практических конференциях и семинарах по энергосбережению;</w:t>
      </w:r>
    </w:p>
    <w:p w:rsidR="00753E32" w:rsidRPr="00753E32" w:rsidRDefault="00753E32" w:rsidP="00636897">
      <w:pPr>
        <w:pStyle w:val="a6"/>
        <w:shd w:val="clear" w:color="auto" w:fill="auto"/>
        <w:spacing w:after="244"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753E32" w:rsidRDefault="00753E32" w:rsidP="00636897">
      <w:pPr>
        <w:pStyle w:val="a6"/>
        <w:shd w:val="clear" w:color="auto" w:fill="auto"/>
        <w:spacing w:line="317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BB72CC">
        <w:rPr>
          <w:rStyle w:val="a5"/>
          <w:b w:val="0"/>
          <w:bCs w:val="0"/>
          <w:color w:val="000000"/>
          <w:sz w:val="24"/>
          <w:szCs w:val="24"/>
        </w:rPr>
        <w:t xml:space="preserve"> д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анной проблемы: создать к 2022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</w:t>
      </w:r>
      <w:r w:rsidR="00454F36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454F36" w:rsidRDefault="00454F36" w:rsidP="00636897">
      <w:pPr>
        <w:pStyle w:val="a6"/>
        <w:shd w:val="clear" w:color="auto" w:fill="auto"/>
        <w:spacing w:line="317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</w:p>
    <w:p w:rsidR="00454F36" w:rsidRDefault="00454F36" w:rsidP="00636897">
      <w:pPr>
        <w:pStyle w:val="a6"/>
        <w:shd w:val="clear" w:color="auto" w:fill="auto"/>
        <w:spacing w:line="317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</w:p>
    <w:p w:rsidR="00454F36" w:rsidRPr="00753E32" w:rsidRDefault="00454F36" w:rsidP="00636897">
      <w:pPr>
        <w:pStyle w:val="30"/>
        <w:keepNext/>
        <w:keepLines/>
        <w:shd w:val="clear" w:color="auto" w:fill="auto"/>
        <w:tabs>
          <w:tab w:val="left" w:pos="963"/>
        </w:tabs>
        <w:spacing w:after="407" w:line="270" w:lineRule="exact"/>
        <w:ind w:firstLine="0"/>
        <w:jc w:val="both"/>
        <w:rPr>
          <w:sz w:val="24"/>
          <w:szCs w:val="24"/>
        </w:rPr>
      </w:pPr>
      <w:r w:rsidRPr="00753E32">
        <w:rPr>
          <w:rStyle w:val="3"/>
          <w:color w:val="000000"/>
          <w:sz w:val="24"/>
          <w:szCs w:val="24"/>
        </w:rPr>
        <w:t>Сроки и этапы реализации Программы</w:t>
      </w:r>
    </w:p>
    <w:p w:rsidR="00454F36" w:rsidRPr="00753E32" w:rsidRDefault="002B510A" w:rsidP="00636897">
      <w:pPr>
        <w:pStyle w:val="a6"/>
        <w:shd w:val="clear" w:color="auto" w:fill="auto"/>
        <w:spacing w:after="289" w:line="270" w:lineRule="exact"/>
        <w:ind w:left="36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Программа рассчитана на 2019-2022</w:t>
      </w:r>
      <w:r w:rsidR="00454F36"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годы.</w:t>
      </w:r>
    </w:p>
    <w:p w:rsidR="00454F36" w:rsidRPr="00753E32" w:rsidRDefault="00454F36" w:rsidP="00636897">
      <w:pPr>
        <w:pStyle w:val="a6"/>
        <w:shd w:val="clear" w:color="auto" w:fill="auto"/>
        <w:spacing w:line="336" w:lineRule="exact"/>
        <w:ind w:left="360" w:firstLine="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Программа реализуется в два этапа:</w:t>
      </w:r>
    </w:p>
    <w:p w:rsidR="00454F36" w:rsidRPr="00753E32" w:rsidRDefault="002B510A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0"/>
        </w:tabs>
        <w:spacing w:line="336" w:lineRule="exact"/>
        <w:ind w:left="36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первый этап - 2019</w:t>
      </w:r>
      <w:r w:rsidR="004F467A">
        <w:rPr>
          <w:rStyle w:val="a5"/>
          <w:b w:val="0"/>
          <w:bCs w:val="0"/>
          <w:color w:val="000000"/>
          <w:sz w:val="24"/>
          <w:szCs w:val="24"/>
        </w:rPr>
        <w:t xml:space="preserve"> год</w:t>
      </w:r>
      <w:r w:rsidR="00454F36" w:rsidRPr="00753E32">
        <w:rPr>
          <w:rStyle w:val="a5"/>
          <w:b w:val="0"/>
          <w:bCs w:val="0"/>
          <w:color w:val="000000"/>
          <w:sz w:val="24"/>
          <w:szCs w:val="24"/>
        </w:rPr>
        <w:t>,</w:t>
      </w:r>
    </w:p>
    <w:p w:rsidR="00454F36" w:rsidRPr="00753E32" w:rsidRDefault="002B510A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0"/>
        </w:tabs>
        <w:spacing w:after="293" w:line="336" w:lineRule="exact"/>
        <w:ind w:left="36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второй этап - 2020-2022</w:t>
      </w:r>
      <w:r w:rsidR="00454F36"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годы</w:t>
      </w:r>
    </w:p>
    <w:p w:rsidR="00454F36" w:rsidRPr="00753E32" w:rsidRDefault="002B510A" w:rsidP="00636897">
      <w:pPr>
        <w:pStyle w:val="a6"/>
        <w:shd w:val="clear" w:color="auto" w:fill="auto"/>
        <w:spacing w:after="2" w:line="270" w:lineRule="exact"/>
        <w:ind w:left="36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Первый этап (2019</w:t>
      </w:r>
      <w:r w:rsidR="004F467A">
        <w:rPr>
          <w:rStyle w:val="a5"/>
          <w:b w:val="0"/>
          <w:bCs w:val="0"/>
          <w:color w:val="000000"/>
          <w:sz w:val="24"/>
          <w:szCs w:val="24"/>
        </w:rPr>
        <w:t xml:space="preserve"> год</w:t>
      </w:r>
      <w:r w:rsidR="00454F36" w:rsidRPr="00753E32">
        <w:rPr>
          <w:rStyle w:val="a5"/>
          <w:b w:val="0"/>
          <w:bCs w:val="0"/>
          <w:color w:val="000000"/>
          <w:sz w:val="24"/>
          <w:szCs w:val="24"/>
        </w:rPr>
        <w:t>) включает в себя: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56"/>
        </w:tabs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56"/>
        </w:tabs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61"/>
        </w:tabs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введение практики применения требований по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ресурсо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>- 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361"/>
        </w:tabs>
        <w:spacing w:line="322" w:lineRule="exact"/>
        <w:ind w:left="36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09"/>
        </w:tabs>
        <w:spacing w:line="322" w:lineRule="exact"/>
        <w:ind w:left="709" w:right="20" w:hanging="283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энергосервисные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контракты);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учет показателей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энергоэффективности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серийно производимого оборудования при закупках для муниципальных нужд;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установка приборов учета потребляемой электрической энергии в системах наружного освещения;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lastRenderedPageBreak/>
        <w:t>частичная замена светильников наружного освещения на современные энергосберегающие (в т.ч. светодиодные)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after="304"/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участие специалистов администрации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 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>и бюджетных учреждений в научно-практических конференциях и семинарах по энергосбережению;</w:t>
      </w:r>
    </w:p>
    <w:p w:rsidR="00454F36" w:rsidRPr="00753E32" w:rsidRDefault="00454F36" w:rsidP="00636897">
      <w:pPr>
        <w:pStyle w:val="a6"/>
        <w:shd w:val="clear" w:color="auto" w:fill="auto"/>
        <w:spacing w:after="341"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На первом этапе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 xml:space="preserve"> предполагается до 2020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 xml:space="preserve"> на 10 процентов к уровню 2018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года.</w:t>
      </w:r>
    </w:p>
    <w:p w:rsidR="00454F36" w:rsidRPr="00753E32" w:rsidRDefault="004F467A" w:rsidP="00636897">
      <w:pPr>
        <w:pStyle w:val="a6"/>
        <w:shd w:val="clear" w:color="auto" w:fill="auto"/>
        <w:spacing w:line="270" w:lineRule="exact"/>
        <w:ind w:firstLine="72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Второй этап (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2020-2022</w:t>
      </w:r>
      <w:r w:rsidR="00454F36"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годы) включает в себя: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энергоэффективных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энергоаудита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>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21"/>
        </w:tabs>
        <w:ind w:left="7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организация постоянного </w:t>
      </w:r>
      <w:proofErr w:type="spellStart"/>
      <w:r w:rsidRPr="00753E32">
        <w:rPr>
          <w:rStyle w:val="a5"/>
          <w:b w:val="0"/>
          <w:bCs w:val="0"/>
          <w:color w:val="000000"/>
          <w:sz w:val="24"/>
          <w:szCs w:val="24"/>
        </w:rPr>
        <w:t>энергомониторинга</w:t>
      </w:r>
      <w:proofErr w:type="spellEnd"/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муниципальных зданий;</w:t>
      </w:r>
    </w:p>
    <w:p w:rsidR="00454F36" w:rsidRPr="00753E32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6"/>
        </w:tabs>
        <w:ind w:left="720" w:right="20" w:hanging="34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полная замена светильников наружного освещения на современные энергосберегающие (в т.ч. светодиодные - при наличии финансирования);</w:t>
      </w:r>
    </w:p>
    <w:p w:rsidR="00454F36" w:rsidRPr="00753E32" w:rsidRDefault="00454F36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753E32">
        <w:rPr>
          <w:rStyle w:val="a5"/>
          <w:b w:val="0"/>
          <w:bCs w:val="0"/>
          <w:color w:val="000000"/>
          <w:sz w:val="24"/>
          <w:szCs w:val="24"/>
        </w:rPr>
        <w:t>По итогам второго э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тапа реализации Программы к 2022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году среднее удельное потребление в зданиях муниципальных учреждений должно снизиться в средн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ем на 15 процентов к уровню 2018</w:t>
      </w:r>
      <w:r w:rsidRPr="00753E32">
        <w:rPr>
          <w:rStyle w:val="a5"/>
          <w:b w:val="0"/>
          <w:bCs w:val="0"/>
          <w:color w:val="000000"/>
          <w:sz w:val="24"/>
          <w:szCs w:val="24"/>
        </w:rPr>
        <w:t xml:space="preserve"> года.</w:t>
      </w:r>
    </w:p>
    <w:p w:rsidR="00454F36" w:rsidRDefault="00454F36" w:rsidP="00636897">
      <w:pPr>
        <w:jc w:val="both"/>
      </w:pPr>
    </w:p>
    <w:p w:rsidR="00454F36" w:rsidRPr="00AE6370" w:rsidRDefault="00454F36" w:rsidP="00636897">
      <w:pPr>
        <w:pStyle w:val="30"/>
        <w:keepNext/>
        <w:keepLines/>
        <w:numPr>
          <w:ilvl w:val="0"/>
          <w:numId w:val="23"/>
        </w:numPr>
        <w:shd w:val="clear" w:color="auto" w:fill="auto"/>
        <w:tabs>
          <w:tab w:val="left" w:pos="283"/>
        </w:tabs>
        <w:spacing w:after="361" w:line="270" w:lineRule="exact"/>
        <w:jc w:val="both"/>
        <w:rPr>
          <w:b w:val="0"/>
          <w:sz w:val="24"/>
          <w:szCs w:val="24"/>
        </w:rPr>
      </w:pPr>
      <w:r w:rsidRPr="00AE6370">
        <w:rPr>
          <w:rStyle w:val="3"/>
          <w:b/>
          <w:color w:val="000000"/>
          <w:sz w:val="24"/>
          <w:szCs w:val="24"/>
        </w:rPr>
        <w:t>Система программных мероприятий</w:t>
      </w:r>
    </w:p>
    <w:p w:rsidR="00454F36" w:rsidRPr="00866FFA" w:rsidRDefault="00454F36" w:rsidP="00636897">
      <w:pPr>
        <w:pStyle w:val="a6"/>
        <w:shd w:val="clear" w:color="auto" w:fill="auto"/>
        <w:spacing w:after="236" w:line="322" w:lineRule="exact"/>
        <w:ind w:right="20"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866FFA">
        <w:rPr>
          <w:rStyle w:val="a5"/>
          <w:b w:val="0"/>
          <w:bCs w:val="0"/>
          <w:color w:val="000000"/>
          <w:sz w:val="24"/>
          <w:szCs w:val="24"/>
        </w:rPr>
        <w:t>энергоэффективности</w:t>
      </w:r>
      <w:proofErr w:type="spellEnd"/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 отраслей экономики и социальной сферы.</w:t>
      </w:r>
    </w:p>
    <w:p w:rsidR="00454F36" w:rsidRPr="00866FFA" w:rsidRDefault="00454F36" w:rsidP="00636897">
      <w:pPr>
        <w:pStyle w:val="a6"/>
        <w:shd w:val="clear" w:color="auto" w:fill="auto"/>
        <w:ind w:right="20"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Первый блок представляют мероприятия по энергосбережению, имеющие межотраслевой характер, в том числе: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spacing w:line="336" w:lineRule="exact"/>
        <w:ind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организационно-правовые мероприятия;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100"/>
        </w:tabs>
        <w:spacing w:line="336" w:lineRule="exact"/>
        <w:ind w:left="1080" w:right="20" w:hanging="34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формирование системы муниципальных нормативных правовых актов, стимулирующих энергосбережение;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spacing w:line="336" w:lineRule="exact"/>
        <w:ind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информационное обеспечение энергосбережения;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0"/>
        </w:tabs>
        <w:spacing w:after="252" w:line="336" w:lineRule="exact"/>
        <w:ind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подготовку кадров в сфере энергосбережения.</w:t>
      </w:r>
    </w:p>
    <w:p w:rsidR="00454F36" w:rsidRPr="00866FFA" w:rsidRDefault="00454F36" w:rsidP="00636897">
      <w:pPr>
        <w:pStyle w:val="a6"/>
        <w:shd w:val="clear" w:color="auto" w:fill="auto"/>
        <w:spacing w:after="240" w:line="322" w:lineRule="exact"/>
        <w:ind w:right="20"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На мероприятия по энергосбережению, имеющие межотраслевой характер, планируется потратить </w:t>
      </w:r>
      <w:r w:rsidRPr="004F467A">
        <w:rPr>
          <w:rStyle w:val="a5"/>
          <w:b w:val="0"/>
          <w:bCs w:val="0"/>
          <w:color w:val="000000"/>
          <w:sz w:val="24"/>
          <w:szCs w:val="24"/>
        </w:rPr>
        <w:t>200,0</w:t>
      </w: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 тыс. руб. (см. Таблицу 2 «Межотраслевые мероприятия по энергосбережению).</w:t>
      </w:r>
    </w:p>
    <w:p w:rsidR="00454F36" w:rsidRPr="00866FFA" w:rsidRDefault="00454F36" w:rsidP="00636897">
      <w:pPr>
        <w:pStyle w:val="a6"/>
        <w:shd w:val="clear" w:color="auto" w:fill="auto"/>
        <w:spacing w:line="322" w:lineRule="exact"/>
        <w:ind w:firstLine="72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lastRenderedPageBreak/>
        <w:t>Второй блок состоит из двух</w:t>
      </w: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 подпрограмм:</w:t>
      </w:r>
    </w:p>
    <w:p w:rsidR="00454F36" w:rsidRPr="00866FFA" w:rsidRDefault="00454F36" w:rsidP="00636897">
      <w:pPr>
        <w:pStyle w:val="a6"/>
        <w:numPr>
          <w:ilvl w:val="0"/>
          <w:numId w:val="4"/>
        </w:numPr>
        <w:shd w:val="clear" w:color="auto" w:fill="auto"/>
        <w:tabs>
          <w:tab w:val="left" w:pos="1105"/>
        </w:tabs>
        <w:spacing w:line="322" w:lineRule="exact"/>
        <w:ind w:left="1080" w:right="20" w:hanging="34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Энергосбережение и повышение энергетической эффективности в системах наружного освещения;</w:t>
      </w:r>
    </w:p>
    <w:p w:rsidR="00454F36" w:rsidRDefault="00454F36" w:rsidP="00636897">
      <w:pPr>
        <w:pStyle w:val="a6"/>
        <w:numPr>
          <w:ilvl w:val="0"/>
          <w:numId w:val="4"/>
        </w:numPr>
        <w:shd w:val="clear" w:color="auto" w:fill="auto"/>
        <w:tabs>
          <w:tab w:val="left" w:pos="709"/>
        </w:tabs>
        <w:spacing w:line="322" w:lineRule="exact"/>
        <w:ind w:left="1080" w:right="20" w:hanging="371"/>
        <w:rPr>
          <w:rStyle w:val="a5"/>
          <w:b w:val="0"/>
          <w:bCs w:val="0"/>
          <w:color w:val="000000"/>
          <w:sz w:val="24"/>
          <w:szCs w:val="24"/>
        </w:rPr>
      </w:pPr>
      <w:r w:rsidRPr="004F467A">
        <w:rPr>
          <w:rStyle w:val="a5"/>
          <w:b w:val="0"/>
          <w:bCs w:val="0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r w:rsidR="004F467A">
        <w:rPr>
          <w:rStyle w:val="a5"/>
          <w:b w:val="0"/>
          <w:bCs w:val="0"/>
          <w:color w:val="000000"/>
          <w:sz w:val="24"/>
          <w:szCs w:val="24"/>
        </w:rPr>
        <w:t>учреждениях образования.</w:t>
      </w:r>
    </w:p>
    <w:p w:rsidR="002138BB" w:rsidRPr="004F467A" w:rsidRDefault="002138BB" w:rsidP="00636897">
      <w:pPr>
        <w:pStyle w:val="a6"/>
        <w:numPr>
          <w:ilvl w:val="0"/>
          <w:numId w:val="4"/>
        </w:numPr>
        <w:shd w:val="clear" w:color="auto" w:fill="auto"/>
        <w:tabs>
          <w:tab w:val="left" w:pos="709"/>
        </w:tabs>
        <w:spacing w:line="322" w:lineRule="exact"/>
        <w:ind w:left="1080" w:right="20" w:hanging="371"/>
        <w:rPr>
          <w:rStyle w:val="a5"/>
          <w:b w:val="0"/>
          <w:bCs w:val="0"/>
          <w:color w:val="000000"/>
          <w:sz w:val="24"/>
          <w:szCs w:val="24"/>
        </w:rPr>
      </w:pPr>
      <w:r w:rsidRPr="004F467A">
        <w:rPr>
          <w:rStyle w:val="a5"/>
          <w:b w:val="0"/>
          <w:bCs w:val="0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r>
        <w:rPr>
          <w:rStyle w:val="a5"/>
          <w:b w:val="0"/>
          <w:bCs w:val="0"/>
          <w:color w:val="000000"/>
          <w:sz w:val="24"/>
          <w:szCs w:val="24"/>
        </w:rPr>
        <w:t>административных учреждениях.</w:t>
      </w:r>
    </w:p>
    <w:p w:rsidR="002138BB" w:rsidRPr="004F467A" w:rsidRDefault="002138BB" w:rsidP="00636897">
      <w:pPr>
        <w:pStyle w:val="a6"/>
        <w:numPr>
          <w:ilvl w:val="0"/>
          <w:numId w:val="4"/>
        </w:numPr>
        <w:shd w:val="clear" w:color="auto" w:fill="auto"/>
        <w:tabs>
          <w:tab w:val="left" w:pos="709"/>
        </w:tabs>
        <w:spacing w:line="322" w:lineRule="exact"/>
        <w:ind w:left="1080" w:right="20" w:hanging="371"/>
        <w:rPr>
          <w:rStyle w:val="a5"/>
          <w:b w:val="0"/>
          <w:bCs w:val="0"/>
          <w:color w:val="000000"/>
          <w:sz w:val="24"/>
          <w:szCs w:val="24"/>
        </w:rPr>
      </w:pPr>
      <w:r w:rsidRPr="004F467A">
        <w:rPr>
          <w:rStyle w:val="a5"/>
          <w:b w:val="0"/>
          <w:bCs w:val="0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r>
        <w:rPr>
          <w:rStyle w:val="a5"/>
          <w:b w:val="0"/>
          <w:bCs w:val="0"/>
          <w:color w:val="000000"/>
          <w:sz w:val="24"/>
          <w:szCs w:val="24"/>
        </w:rPr>
        <w:t>учреждениях культуры.</w:t>
      </w:r>
    </w:p>
    <w:p w:rsidR="002138BB" w:rsidRPr="004F467A" w:rsidRDefault="002138BB" w:rsidP="00636897">
      <w:pPr>
        <w:pStyle w:val="a6"/>
        <w:shd w:val="clear" w:color="auto" w:fill="auto"/>
        <w:tabs>
          <w:tab w:val="left" w:pos="709"/>
        </w:tabs>
        <w:spacing w:line="322" w:lineRule="exact"/>
        <w:ind w:left="1080" w:right="20" w:firstLine="0"/>
        <w:rPr>
          <w:rStyle w:val="a5"/>
          <w:b w:val="0"/>
          <w:bCs w:val="0"/>
          <w:color w:val="000000"/>
          <w:sz w:val="24"/>
          <w:szCs w:val="24"/>
        </w:rPr>
      </w:pPr>
    </w:p>
    <w:p w:rsidR="00454F36" w:rsidRDefault="00454F36" w:rsidP="00636897">
      <w:pPr>
        <w:pStyle w:val="a6"/>
        <w:shd w:val="clear" w:color="auto" w:fill="auto"/>
        <w:tabs>
          <w:tab w:val="left" w:pos="1100"/>
        </w:tabs>
        <w:spacing w:line="322" w:lineRule="exact"/>
        <w:ind w:right="20" w:firstLine="0"/>
        <w:rPr>
          <w:rStyle w:val="a5"/>
          <w:b w:val="0"/>
          <w:bCs w:val="0"/>
          <w:color w:val="000000"/>
          <w:sz w:val="24"/>
          <w:szCs w:val="24"/>
        </w:rPr>
      </w:pPr>
    </w:p>
    <w:p w:rsidR="00454F36" w:rsidRPr="00866FFA" w:rsidRDefault="00454F36" w:rsidP="00636897">
      <w:pPr>
        <w:pStyle w:val="30"/>
        <w:keepNext/>
        <w:keepLines/>
        <w:numPr>
          <w:ilvl w:val="1"/>
          <w:numId w:val="27"/>
        </w:numPr>
        <w:shd w:val="clear" w:color="auto" w:fill="auto"/>
        <w:tabs>
          <w:tab w:val="left" w:pos="490"/>
        </w:tabs>
        <w:spacing w:after="306" w:line="270" w:lineRule="exact"/>
        <w:jc w:val="both"/>
        <w:rPr>
          <w:sz w:val="24"/>
          <w:szCs w:val="24"/>
        </w:rPr>
      </w:pPr>
      <w:r w:rsidRPr="00866FFA">
        <w:rPr>
          <w:rStyle w:val="3"/>
          <w:color w:val="000000"/>
          <w:sz w:val="24"/>
          <w:szCs w:val="24"/>
        </w:rPr>
        <w:t>Межотраслевые мероприятия Программы</w:t>
      </w:r>
    </w:p>
    <w:p w:rsidR="00454F36" w:rsidRPr="00866FFA" w:rsidRDefault="00454F36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Перечень межотраслевых мероприятий в области энергосбережения и повышения энергетической эффективности МО </w:t>
      </w:r>
      <w:r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 </w:t>
      </w:r>
      <w:r w:rsidRPr="00866FFA">
        <w:rPr>
          <w:rStyle w:val="a5"/>
          <w:b w:val="0"/>
          <w:bCs w:val="0"/>
          <w:color w:val="000000"/>
          <w:sz w:val="24"/>
          <w:szCs w:val="24"/>
        </w:rPr>
        <w:t>представлен в таблице 2. Межотраслевые мероприятия планируется осуществлять в следующих направлениях: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21"/>
        </w:tabs>
        <w:spacing w:after="52" w:line="270" w:lineRule="exact"/>
        <w:ind w:left="380" w:firstLine="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Организационно-правовые мероприятия;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after="6" w:line="270" w:lineRule="exact"/>
        <w:ind w:left="380" w:firstLine="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Информационное обеспечение энергосбережения;</w:t>
      </w:r>
    </w:p>
    <w:p w:rsidR="00454F36" w:rsidRPr="00866FFA" w:rsidRDefault="00454F36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line="322" w:lineRule="exact"/>
        <w:ind w:left="380" w:firstLine="0"/>
        <w:rPr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>Подготовка кадров в сфере энергосбережения.</w:t>
      </w:r>
    </w:p>
    <w:p w:rsidR="00454F36" w:rsidRDefault="00454F36" w:rsidP="00636897">
      <w:pPr>
        <w:pStyle w:val="a6"/>
        <w:shd w:val="clear" w:color="auto" w:fill="auto"/>
        <w:spacing w:line="322" w:lineRule="exact"/>
        <w:ind w:left="720" w:right="20" w:firstLine="0"/>
        <w:rPr>
          <w:rStyle w:val="a5"/>
          <w:b w:val="0"/>
          <w:bCs w:val="0"/>
          <w:color w:val="000000"/>
          <w:sz w:val="24"/>
          <w:szCs w:val="24"/>
        </w:rPr>
      </w:pP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Общая сумма необходимая на осуществление </w:t>
      </w:r>
      <w:r w:rsidR="002B510A">
        <w:rPr>
          <w:rStyle w:val="a5"/>
          <w:b w:val="0"/>
          <w:bCs w:val="0"/>
          <w:color w:val="000000"/>
          <w:sz w:val="24"/>
          <w:szCs w:val="24"/>
        </w:rPr>
        <w:t>межотраслевых мероприятий в 2019-2022</w:t>
      </w: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 году составит - </w:t>
      </w:r>
      <w:r w:rsidR="00ED744A">
        <w:rPr>
          <w:rStyle w:val="111"/>
          <w:rFonts w:eastAsia="Calibri"/>
          <w:b w:val="0"/>
          <w:color w:val="000000"/>
          <w:sz w:val="22"/>
          <w:szCs w:val="22"/>
        </w:rPr>
        <w:t>479,0</w:t>
      </w:r>
      <w:r w:rsidRPr="00866FFA">
        <w:rPr>
          <w:rStyle w:val="a5"/>
          <w:b w:val="0"/>
          <w:bCs w:val="0"/>
          <w:color w:val="000000"/>
          <w:sz w:val="24"/>
          <w:szCs w:val="24"/>
        </w:rPr>
        <w:t xml:space="preserve"> тыс. руб.</w:t>
      </w:r>
    </w:p>
    <w:p w:rsidR="00454F36" w:rsidRPr="00753E32" w:rsidRDefault="00454F36" w:rsidP="00636897">
      <w:pPr>
        <w:pStyle w:val="a6"/>
        <w:shd w:val="clear" w:color="auto" w:fill="auto"/>
        <w:spacing w:line="317" w:lineRule="exact"/>
        <w:ind w:right="20" w:firstLine="0"/>
        <w:rPr>
          <w:sz w:val="24"/>
          <w:szCs w:val="24"/>
        </w:rPr>
        <w:sectPr w:rsidR="00454F36" w:rsidRPr="00753E32" w:rsidSect="00F60BA5">
          <w:headerReference w:type="default" r:id="rId16"/>
          <w:footerReference w:type="default" r:id="rId17"/>
          <w:pgSz w:w="11909" w:h="16838"/>
          <w:pgMar w:top="0" w:right="703" w:bottom="1430" w:left="1610" w:header="0" w:footer="3" w:gutter="0"/>
          <w:cols w:space="720"/>
          <w:noEndnote/>
          <w:docGrid w:linePitch="360"/>
        </w:sectPr>
      </w:pPr>
    </w:p>
    <w:p w:rsidR="00DE4D1A" w:rsidRDefault="00DE4D1A" w:rsidP="00636897">
      <w:pPr>
        <w:pStyle w:val="11"/>
        <w:shd w:val="clear" w:color="auto" w:fill="auto"/>
        <w:spacing w:line="270" w:lineRule="exact"/>
        <w:ind w:left="-284" w:firstLine="142"/>
      </w:pPr>
      <w:r>
        <w:rPr>
          <w:rStyle w:val="a8"/>
          <w:color w:val="000000"/>
        </w:rPr>
        <w:lastRenderedPageBreak/>
        <w:t>Таблица 2. Межотраслевые мероприятия по энергосбережению</w:t>
      </w:r>
    </w:p>
    <w:p w:rsidR="00866FFA" w:rsidRDefault="00866FFA" w:rsidP="00636897">
      <w:pPr>
        <w:pStyle w:val="a6"/>
        <w:shd w:val="clear" w:color="auto" w:fill="auto"/>
        <w:tabs>
          <w:tab w:val="left" w:pos="1100"/>
        </w:tabs>
        <w:spacing w:line="322" w:lineRule="exact"/>
        <w:ind w:right="2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077"/>
        <w:gridCol w:w="874"/>
        <w:gridCol w:w="850"/>
        <w:gridCol w:w="845"/>
        <w:gridCol w:w="850"/>
        <w:gridCol w:w="845"/>
        <w:gridCol w:w="850"/>
        <w:gridCol w:w="2146"/>
        <w:gridCol w:w="1867"/>
      </w:tblGrid>
      <w:tr w:rsidR="00DE4D1A" w:rsidRPr="0058709C" w:rsidTr="00DE4D1A">
        <w:trPr>
          <w:trHeight w:hRule="exact" w:val="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Источник финансирования (в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Исполнители (в</w:t>
            </w:r>
          </w:p>
        </w:tc>
      </w:tr>
      <w:tr w:rsidR="00DE4D1A" w:rsidRPr="0058709C" w:rsidTr="00DE4D1A">
        <w:trPr>
          <w:trHeight w:hRule="exact" w:val="1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</w:tr>
      <w:tr w:rsidR="00DE4D1A" w:rsidRPr="0058709C" w:rsidTr="00DE4D1A">
        <w:trPr>
          <w:trHeight w:hRule="exact" w:val="1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п</w:t>
            </w:r>
            <w:proofErr w:type="spellEnd"/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/</w:t>
            </w:r>
            <w:proofErr w:type="spellStart"/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proofErr w:type="spellStart"/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выпол</w:t>
            </w:r>
            <w:proofErr w:type="spellEnd"/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softHyphen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установленном</w:t>
            </w:r>
          </w:p>
        </w:tc>
      </w:tr>
      <w:tr w:rsidR="00DE4D1A" w:rsidRPr="0058709C" w:rsidTr="00DE4D1A">
        <w:trPr>
          <w:trHeight w:hRule="exact" w:val="1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left="140" w:firstLine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</w:tr>
      <w:tr w:rsidR="00DE4D1A" w:rsidRPr="0058709C" w:rsidTr="00DE4D1A">
        <w:trPr>
          <w:trHeight w:hRule="exact" w:val="34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201</w:t>
            </w:r>
            <w:r w:rsidR="002B510A">
              <w:rPr>
                <w:rStyle w:val="9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порядке)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"/>
                <w:b w:val="0"/>
                <w:color w:val="000000"/>
                <w:sz w:val="22"/>
                <w:szCs w:val="22"/>
              </w:rPr>
              <w:t>порядке)</w:t>
            </w:r>
          </w:p>
        </w:tc>
      </w:tr>
      <w:tr w:rsidR="00DE4D1A" w:rsidRPr="0058709C" w:rsidTr="00DE4D1A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11</w:t>
            </w:r>
          </w:p>
        </w:tc>
      </w:tr>
      <w:tr w:rsidR="00DE4D1A" w:rsidRPr="0058709C" w:rsidTr="00DE4D1A">
        <w:trPr>
          <w:trHeight w:hRule="exact" w:val="283"/>
        </w:trPr>
        <w:tc>
          <w:tcPr>
            <w:tcW w:w="160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1. Организационно-правовые мероприятия</w:t>
            </w:r>
          </w:p>
        </w:tc>
      </w:tr>
      <w:tr w:rsidR="00DE4D1A" w:rsidRPr="0058709C" w:rsidTr="00DE4D1A">
        <w:trPr>
          <w:trHeight w:hRule="exact"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28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2018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before="120"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before="60" w:line="23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  <w:tr w:rsidR="00DE4D1A" w:rsidRPr="0058709C" w:rsidTr="00DE4D1A"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28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Контроль за соответствием размещаемых заказов на</w:t>
            </w:r>
            <w:r w:rsidR="002B510A">
              <w:rPr>
                <w:rStyle w:val="110"/>
                <w:b w:val="0"/>
                <w:color w:val="000000"/>
                <w:sz w:val="22"/>
                <w:szCs w:val="22"/>
              </w:rPr>
              <w:t xml:space="preserve"> поставки энергосберегающих ламп </w:t>
            </w: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2018</w:t>
            </w:r>
            <w:r w:rsidR="00DE4D1A" w:rsidRPr="0058709C">
              <w:rPr>
                <w:rStyle w:val="110"/>
                <w:b w:val="0"/>
                <w:color w:val="000000"/>
                <w:sz w:val="22"/>
                <w:szCs w:val="22"/>
              </w:rPr>
              <w:softHyphen/>
            </w:r>
          </w:p>
          <w:p w:rsidR="00DE4D1A" w:rsidRPr="0058709C" w:rsidRDefault="002B510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2020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before="60" w:line="23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  <w:tr w:rsidR="00DE4D1A" w:rsidRPr="0058709C" w:rsidTr="00DE4D1A">
        <w:trPr>
          <w:trHeight w:hRule="exact" w:val="283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jc w:val="both"/>
              <w:rPr>
                <w:rFonts w:ascii="Times New Roman" w:hAnsi="Times New Roman"/>
              </w:rPr>
            </w:pPr>
          </w:p>
        </w:tc>
      </w:tr>
      <w:tr w:rsidR="00DE4D1A" w:rsidRPr="0058709C" w:rsidTr="00DE4D1A">
        <w:trPr>
          <w:trHeight w:hRule="exact" w:val="288"/>
        </w:trPr>
        <w:tc>
          <w:tcPr>
            <w:tcW w:w="160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2. Информационное обеспечение энергосбережения</w:t>
            </w:r>
          </w:p>
        </w:tc>
      </w:tr>
      <w:tr w:rsidR="00DE4D1A" w:rsidRPr="0058709C" w:rsidTr="00DE4D1A">
        <w:trPr>
          <w:trHeight w:hRule="exact"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83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Участи</w:t>
            </w:r>
            <w:r w:rsidR="002F5F7B">
              <w:rPr>
                <w:rStyle w:val="110"/>
                <w:b w:val="0"/>
                <w:color w:val="000000"/>
                <w:sz w:val="22"/>
                <w:szCs w:val="22"/>
              </w:rPr>
              <w:t>е в конференциях, выставках и се</w:t>
            </w: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минарах по энергосбережению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2019</w:t>
            </w:r>
            <w:r w:rsidR="00DE4D1A" w:rsidRPr="0058709C">
              <w:rPr>
                <w:rStyle w:val="110"/>
                <w:b w:val="0"/>
                <w:color w:val="000000"/>
                <w:sz w:val="22"/>
                <w:szCs w:val="22"/>
              </w:rPr>
              <w:softHyphen/>
            </w:r>
          </w:p>
          <w:p w:rsidR="00DE4D1A" w:rsidRPr="0058709C" w:rsidRDefault="002B510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2022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proofErr w:type="spellStart"/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58709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</w:t>
            </w:r>
            <w:r w:rsidR="0058709C" w:rsidRPr="0058709C">
              <w:rPr>
                <w:rStyle w:val="110"/>
                <w:b w:val="0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before="60" w:line="23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  <w:tr w:rsidR="00DE4D1A" w:rsidRPr="0058709C" w:rsidTr="00DE4D1A">
        <w:trPr>
          <w:trHeight w:hRule="exact"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left="2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2B510A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2019</w:t>
            </w:r>
            <w:r w:rsidR="00DE4D1A" w:rsidRPr="0058709C">
              <w:rPr>
                <w:rStyle w:val="110"/>
                <w:b w:val="0"/>
                <w:color w:val="000000"/>
                <w:sz w:val="22"/>
                <w:szCs w:val="22"/>
              </w:rPr>
              <w:softHyphen/>
            </w:r>
          </w:p>
          <w:p w:rsidR="00DE4D1A" w:rsidRPr="0058709C" w:rsidRDefault="002F5F7B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2022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1A" w:rsidRPr="0058709C" w:rsidRDefault="00DE4D1A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DE4D1A" w:rsidRPr="0058709C" w:rsidRDefault="00DE4D1A" w:rsidP="00636897">
            <w:pPr>
              <w:pStyle w:val="a6"/>
              <w:shd w:val="clear" w:color="auto" w:fill="auto"/>
              <w:spacing w:before="60" w:line="230" w:lineRule="exact"/>
              <w:ind w:left="14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</w:tbl>
    <w:p w:rsidR="00DE4D1A" w:rsidRDefault="00DE4D1A" w:rsidP="00636897">
      <w:pPr>
        <w:pStyle w:val="a6"/>
        <w:shd w:val="clear" w:color="auto" w:fill="auto"/>
        <w:tabs>
          <w:tab w:val="left" w:pos="1100"/>
        </w:tabs>
        <w:spacing w:line="322" w:lineRule="exact"/>
        <w:ind w:left="-284" w:right="20" w:hanging="142"/>
        <w:sectPr w:rsidR="00DE4D1A" w:rsidSect="00DE4D1A">
          <w:pgSz w:w="16838" w:h="11909" w:orient="landscape"/>
          <w:pgMar w:top="1133" w:right="2032" w:bottom="1133" w:left="567" w:header="0" w:footer="3" w:gutter="278"/>
          <w:cols w:space="720"/>
          <w:noEndnote/>
          <w:rtlGutter/>
          <w:docGrid w:linePitch="360"/>
        </w:sectPr>
      </w:pPr>
    </w:p>
    <w:p w:rsidR="00B806A4" w:rsidRDefault="00B806A4" w:rsidP="00636897">
      <w:pPr>
        <w:pStyle w:val="a6"/>
        <w:shd w:val="clear" w:color="auto" w:fill="auto"/>
        <w:spacing w:line="270" w:lineRule="exact"/>
        <w:ind w:left="60" w:firstLine="0"/>
        <w:rPr>
          <w:color w:val="000000"/>
        </w:rPr>
      </w:pPr>
      <w:r w:rsidRPr="00B806A4">
        <w:rPr>
          <w:color w:val="000000"/>
        </w:rPr>
        <w:lastRenderedPageBreak/>
        <w:t>Продолжение таблицы 2</w:t>
      </w:r>
    </w:p>
    <w:p w:rsidR="00B806A4" w:rsidRPr="00B806A4" w:rsidRDefault="00B806A4" w:rsidP="00636897">
      <w:pPr>
        <w:pStyle w:val="a6"/>
        <w:shd w:val="clear" w:color="auto" w:fill="auto"/>
        <w:spacing w:line="270" w:lineRule="exact"/>
        <w:ind w:left="60" w:firstLine="0"/>
      </w:pPr>
    </w:p>
    <w:tbl>
      <w:tblPr>
        <w:tblW w:w="160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6077"/>
        <w:gridCol w:w="874"/>
        <w:gridCol w:w="850"/>
        <w:gridCol w:w="845"/>
        <w:gridCol w:w="850"/>
        <w:gridCol w:w="845"/>
        <w:gridCol w:w="850"/>
        <w:gridCol w:w="2146"/>
        <w:gridCol w:w="1867"/>
      </w:tblGrid>
      <w:tr w:rsidR="00B806A4" w:rsidRPr="0058709C" w:rsidTr="00B61B2C">
        <w:trPr>
          <w:trHeight w:hRule="exact"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91"/>
                <w:b w:val="0"/>
                <w:color w:val="000000"/>
                <w:sz w:val="22"/>
                <w:szCs w:val="22"/>
              </w:rPr>
              <w:t>11</w:t>
            </w:r>
          </w:p>
        </w:tc>
      </w:tr>
      <w:tr w:rsidR="002F5F7B" w:rsidRPr="0058709C" w:rsidTr="00B61B2C">
        <w:trPr>
          <w:trHeight w:hRule="exact" w:val="288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194</w:t>
            </w: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</w:t>
            </w: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5F7B" w:rsidRPr="0058709C" w:rsidRDefault="002F5F7B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5F7B" w:rsidRPr="0058709C" w:rsidRDefault="002F5F7B" w:rsidP="00636897">
            <w:pPr>
              <w:jc w:val="both"/>
              <w:rPr>
                <w:rFonts w:ascii="Times New Roman" w:hAnsi="Times New Roman"/>
              </w:rPr>
            </w:pPr>
          </w:p>
        </w:tc>
      </w:tr>
      <w:tr w:rsidR="00B806A4" w:rsidRPr="0058709C" w:rsidTr="00B61B2C">
        <w:trPr>
          <w:trHeight w:hRule="exact" w:val="283"/>
        </w:trPr>
        <w:tc>
          <w:tcPr>
            <w:tcW w:w="160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3. Подготовка кадров в сфере энергосбережения</w:t>
            </w:r>
          </w:p>
        </w:tc>
      </w:tr>
      <w:tr w:rsidR="00B806A4" w:rsidRPr="0058709C" w:rsidTr="00B61B2C">
        <w:trPr>
          <w:trHeight w:hRule="exact" w:val="1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left="26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2F5F7B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2019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softHyphen/>
            </w:r>
          </w:p>
          <w:p w:rsidR="00B806A4" w:rsidRPr="0058709C" w:rsidRDefault="002F5F7B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2022</w:t>
            </w:r>
          </w:p>
          <w:p w:rsidR="00B806A4" w:rsidRPr="0058709C" w:rsidRDefault="00B806A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proofErr w:type="spellStart"/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285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8709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9</w:t>
            </w:r>
            <w:r w:rsidR="002F5F7B">
              <w:rPr>
                <w:rStyle w:val="110"/>
                <w:b w:val="0"/>
                <w:color w:val="000000"/>
                <w:sz w:val="22"/>
                <w:szCs w:val="22"/>
              </w:rPr>
              <w:t>5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9</w:t>
            </w:r>
            <w:r w:rsidR="002F5F7B">
              <w:rPr>
                <w:rStyle w:val="110"/>
                <w:b w:val="0"/>
                <w:color w:val="000000"/>
                <w:sz w:val="22"/>
                <w:szCs w:val="22"/>
              </w:rPr>
              <w:t>5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9</w:t>
            </w:r>
            <w:r w:rsidR="002F5F7B">
              <w:rPr>
                <w:rStyle w:val="110"/>
                <w:b w:val="0"/>
                <w:color w:val="000000"/>
                <w:sz w:val="22"/>
                <w:szCs w:val="22"/>
              </w:rPr>
              <w:t>5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B806A4" w:rsidRPr="0058709C" w:rsidRDefault="00B806A4" w:rsidP="00636897">
            <w:pPr>
              <w:pStyle w:val="a6"/>
              <w:shd w:val="clear" w:color="auto" w:fill="auto"/>
              <w:spacing w:before="60" w:line="230" w:lineRule="exact"/>
              <w:ind w:left="10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  <w:tr w:rsidR="00B806A4" w:rsidRPr="0058709C" w:rsidTr="00B61B2C">
        <w:trPr>
          <w:trHeight w:hRule="exact"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left="26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Организация учебных занятий в средних общеобразовательных учебных заведениях по курсу «Основы энергосбережения»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2019</w:t>
            </w:r>
            <w:r w:rsidR="00B806A4" w:rsidRPr="0058709C">
              <w:rPr>
                <w:rStyle w:val="110"/>
                <w:b w:val="0"/>
                <w:color w:val="000000"/>
                <w:sz w:val="22"/>
                <w:szCs w:val="22"/>
              </w:rPr>
              <w:softHyphen/>
            </w:r>
          </w:p>
          <w:p w:rsidR="00B806A4" w:rsidRPr="0058709C" w:rsidRDefault="005948E0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2022</w:t>
            </w:r>
          </w:p>
          <w:p w:rsidR="00B806A4" w:rsidRPr="0058709C" w:rsidRDefault="00B806A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Администрация</w:t>
            </w:r>
          </w:p>
          <w:p w:rsidR="00B806A4" w:rsidRPr="0058709C" w:rsidRDefault="00B806A4" w:rsidP="00636897">
            <w:pPr>
              <w:pStyle w:val="a6"/>
              <w:shd w:val="clear" w:color="auto" w:fill="auto"/>
              <w:spacing w:before="60" w:line="230" w:lineRule="exact"/>
              <w:ind w:left="10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МО</w:t>
            </w:r>
          </w:p>
        </w:tc>
      </w:tr>
      <w:tr w:rsidR="005948E0" w:rsidRPr="0058709C" w:rsidTr="00B61B2C">
        <w:trPr>
          <w:trHeight w:hRule="exact" w:val="283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Pr="0058709C" w:rsidRDefault="005948E0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Pr="0058709C" w:rsidRDefault="005948E0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285</w:t>
            </w:r>
            <w:r w:rsidRPr="0058709C">
              <w:rPr>
                <w:rStyle w:val="110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Default="005948E0" w:rsidP="00636897">
            <w:pPr>
              <w:jc w:val="both"/>
            </w:pPr>
            <w:r w:rsidRPr="001151BB">
              <w:rPr>
                <w:rStyle w:val="110"/>
                <w:b w:val="0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Default="005948E0" w:rsidP="00636897">
            <w:pPr>
              <w:jc w:val="both"/>
            </w:pPr>
            <w:r w:rsidRPr="001151BB">
              <w:rPr>
                <w:rStyle w:val="110"/>
                <w:b w:val="0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Default="005948E0" w:rsidP="00636897">
            <w:pPr>
              <w:jc w:val="both"/>
            </w:pPr>
            <w:r w:rsidRPr="001151BB">
              <w:rPr>
                <w:rStyle w:val="110"/>
                <w:b w:val="0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48E0" w:rsidRPr="0058709C" w:rsidRDefault="005948E0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48E0" w:rsidRPr="0058709C" w:rsidRDefault="005948E0" w:rsidP="00636897">
            <w:pPr>
              <w:pStyle w:val="a6"/>
              <w:shd w:val="clear" w:color="auto" w:fill="auto"/>
              <w:spacing w:line="230" w:lineRule="exact"/>
              <w:ind w:left="100" w:firstLine="0"/>
              <w:rPr>
                <w:sz w:val="22"/>
                <w:szCs w:val="22"/>
              </w:rPr>
            </w:pPr>
            <w:r w:rsidRPr="0058709C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B806A4" w:rsidRPr="0058709C" w:rsidTr="00B61B2C">
        <w:trPr>
          <w:trHeight w:hRule="exact" w:val="576"/>
        </w:trPr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47</w:t>
            </w:r>
            <w:r w:rsidR="002F5F7B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5948E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06A4" w:rsidRPr="0058709C" w:rsidRDefault="00B806A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58709C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бюджет МО =</w:t>
            </w:r>
            <w:r w:rsidR="005948E0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47</w:t>
            </w:r>
            <w:r w:rsidR="002F5F7B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9</w:t>
            </w:r>
            <w:r w:rsidRPr="0058709C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A4" w:rsidRPr="0058709C" w:rsidRDefault="00B806A4" w:rsidP="0063689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66FFA" w:rsidRDefault="00866FFA" w:rsidP="00636897">
      <w:pPr>
        <w:jc w:val="both"/>
      </w:pPr>
    </w:p>
    <w:p w:rsidR="00B806A4" w:rsidRDefault="00B806A4" w:rsidP="00636897">
      <w:pPr>
        <w:jc w:val="both"/>
      </w:pPr>
    </w:p>
    <w:p w:rsidR="00B806A4" w:rsidRDefault="00B806A4" w:rsidP="00636897">
      <w:pPr>
        <w:jc w:val="both"/>
      </w:pPr>
    </w:p>
    <w:p w:rsidR="00C56574" w:rsidRDefault="00C56574" w:rsidP="00636897">
      <w:pPr>
        <w:jc w:val="both"/>
        <w:sectPr w:rsidR="00C56574" w:rsidSect="00B806A4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2049B9" w:rsidRPr="00FA68C9" w:rsidRDefault="002049B9" w:rsidP="00636897">
      <w:pPr>
        <w:pStyle w:val="30"/>
        <w:keepNext/>
        <w:keepLines/>
        <w:numPr>
          <w:ilvl w:val="1"/>
          <w:numId w:val="27"/>
        </w:numPr>
        <w:shd w:val="clear" w:color="auto" w:fill="auto"/>
        <w:tabs>
          <w:tab w:val="left" w:pos="790"/>
        </w:tabs>
        <w:spacing w:after="308" w:line="326" w:lineRule="exact"/>
        <w:ind w:right="300"/>
        <w:jc w:val="both"/>
        <w:rPr>
          <w:sz w:val="24"/>
          <w:szCs w:val="24"/>
        </w:rPr>
      </w:pPr>
      <w:bookmarkStart w:id="8" w:name="bookmark21"/>
      <w:bookmarkStart w:id="9" w:name="bookmark22"/>
      <w:r w:rsidRPr="00FA68C9">
        <w:rPr>
          <w:rStyle w:val="3"/>
          <w:bCs/>
          <w:color w:val="000000"/>
          <w:sz w:val="24"/>
          <w:szCs w:val="24"/>
        </w:rPr>
        <w:lastRenderedPageBreak/>
        <w:t>Подпрограмма «Энергосбережение и повышение энергетической эффективности в системах наружного освещения»</w:t>
      </w:r>
      <w:bookmarkEnd w:id="8"/>
      <w:bookmarkEnd w:id="9"/>
    </w:p>
    <w:p w:rsidR="002049B9" w:rsidRPr="002049B9" w:rsidRDefault="002049B9" w:rsidP="00636897">
      <w:pPr>
        <w:pStyle w:val="a6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Система наружного освещения МО </w:t>
      </w:r>
      <w:r w:rsidR="005C456C">
        <w:rPr>
          <w:sz w:val="24"/>
          <w:szCs w:val="24"/>
        </w:rPr>
        <w:t>«</w:t>
      </w:r>
      <w:r w:rsidR="005C3E97">
        <w:rPr>
          <w:sz w:val="24"/>
          <w:szCs w:val="24"/>
        </w:rPr>
        <w:t>Ботлихский</w:t>
      </w:r>
      <w:r w:rsidR="005C456C">
        <w:rPr>
          <w:sz w:val="24"/>
          <w:szCs w:val="24"/>
        </w:rPr>
        <w:t xml:space="preserve"> район» </w:t>
      </w:r>
      <w:r w:rsidR="005948E0">
        <w:rPr>
          <w:rStyle w:val="a5"/>
          <w:b w:val="0"/>
          <w:bCs w:val="0"/>
          <w:color w:val="000000"/>
          <w:sz w:val="24"/>
          <w:szCs w:val="24"/>
        </w:rPr>
        <w:t>насчитывает 7871</w:t>
      </w: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 свети</w:t>
      </w:r>
      <w:r w:rsidR="0056365F">
        <w:rPr>
          <w:rStyle w:val="a5"/>
          <w:b w:val="0"/>
          <w:bCs w:val="0"/>
          <w:color w:val="000000"/>
          <w:sz w:val="24"/>
          <w:szCs w:val="24"/>
        </w:rPr>
        <w:t>льника с лампами ДРЛ-250</w:t>
      </w:r>
      <w:r w:rsidR="000D242E">
        <w:rPr>
          <w:rStyle w:val="a5"/>
          <w:b w:val="0"/>
          <w:bCs w:val="0"/>
          <w:color w:val="000000"/>
          <w:sz w:val="24"/>
          <w:szCs w:val="24"/>
        </w:rPr>
        <w:t>. До 2018 года</w:t>
      </w:r>
      <w:r w:rsidR="003C5982">
        <w:rPr>
          <w:rStyle w:val="a5"/>
          <w:b w:val="0"/>
          <w:bCs w:val="0"/>
          <w:color w:val="000000"/>
          <w:sz w:val="24"/>
          <w:szCs w:val="24"/>
        </w:rPr>
        <w:t xml:space="preserve"> провели</w:t>
      </w: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 100% </w:t>
      </w:r>
      <w:r w:rsidR="003C5982">
        <w:rPr>
          <w:rStyle w:val="a5"/>
          <w:b w:val="0"/>
          <w:bCs w:val="0"/>
          <w:color w:val="000000"/>
          <w:sz w:val="24"/>
          <w:szCs w:val="24"/>
        </w:rPr>
        <w:t>замену</w:t>
      </w:r>
      <w:r w:rsidR="006C128F">
        <w:rPr>
          <w:rStyle w:val="a5"/>
          <w:b w:val="0"/>
          <w:bCs w:val="0"/>
          <w:color w:val="000000"/>
          <w:sz w:val="24"/>
          <w:szCs w:val="24"/>
        </w:rPr>
        <w:t xml:space="preserve"> светильников с лампами накаливания</w:t>
      </w:r>
      <w:r w:rsidR="006C128F" w:rsidRPr="002049B9">
        <w:rPr>
          <w:rStyle w:val="a5"/>
          <w:b w:val="0"/>
          <w:bCs w:val="0"/>
          <w:color w:val="000000"/>
          <w:sz w:val="24"/>
          <w:szCs w:val="24"/>
        </w:rPr>
        <w:t xml:space="preserve"> на более эффективные </w:t>
      </w:r>
      <w:proofErr w:type="spellStart"/>
      <w:r w:rsidR="006C128F" w:rsidRPr="002049B9">
        <w:rPr>
          <w:rStyle w:val="a5"/>
          <w:b w:val="0"/>
          <w:bCs w:val="0"/>
          <w:color w:val="000000"/>
          <w:sz w:val="24"/>
          <w:szCs w:val="24"/>
        </w:rPr>
        <w:t>с</w:t>
      </w:r>
      <w:r w:rsidR="003C5982">
        <w:rPr>
          <w:rStyle w:val="a5"/>
          <w:b w:val="0"/>
          <w:bCs w:val="0"/>
          <w:color w:val="000000"/>
          <w:sz w:val="24"/>
          <w:szCs w:val="24"/>
        </w:rPr>
        <w:t>ветильникис</w:t>
      </w:r>
      <w:proofErr w:type="spellEnd"/>
      <w:r w:rsidR="003C5982">
        <w:rPr>
          <w:rStyle w:val="a5"/>
          <w:b w:val="0"/>
          <w:bCs w:val="0"/>
          <w:color w:val="000000"/>
          <w:sz w:val="24"/>
          <w:szCs w:val="24"/>
        </w:rPr>
        <w:t xml:space="preserve"> лампами ДРЛ-250</w:t>
      </w:r>
      <w:r w:rsidR="006C128F" w:rsidRPr="002049B9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2049B9" w:rsidRDefault="002049B9" w:rsidP="00636897">
      <w:pPr>
        <w:pStyle w:val="a6"/>
        <w:shd w:val="clear" w:color="auto" w:fill="auto"/>
        <w:spacing w:line="322" w:lineRule="exact"/>
        <w:ind w:left="20" w:right="20" w:firstLine="700"/>
        <w:rPr>
          <w:rStyle w:val="a5"/>
          <w:b w:val="0"/>
          <w:bCs w:val="0"/>
          <w:color w:val="000000"/>
          <w:sz w:val="24"/>
          <w:szCs w:val="24"/>
        </w:rPr>
      </w:pPr>
      <w:r w:rsidRPr="002049B9">
        <w:rPr>
          <w:rStyle w:val="a5"/>
          <w:b w:val="0"/>
          <w:bCs w:val="0"/>
          <w:color w:val="000000"/>
          <w:sz w:val="24"/>
          <w:szCs w:val="24"/>
        </w:rPr>
        <w:t>Далее приведены сведения об основных типах ламп, используемых в настоящее время в системах наружного освещения.</w:t>
      </w:r>
    </w:p>
    <w:p w:rsidR="0056365F" w:rsidRPr="002049B9" w:rsidRDefault="0056365F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</w:p>
    <w:p w:rsidR="002049B9" w:rsidRPr="002049B9" w:rsidRDefault="002049B9" w:rsidP="00636897">
      <w:pPr>
        <w:pStyle w:val="30"/>
        <w:keepNext/>
        <w:keepLines/>
        <w:shd w:val="clear" w:color="auto" w:fill="auto"/>
        <w:spacing w:after="0" w:line="270" w:lineRule="exact"/>
        <w:ind w:left="20" w:firstLine="700"/>
        <w:jc w:val="both"/>
        <w:rPr>
          <w:sz w:val="24"/>
          <w:szCs w:val="24"/>
        </w:rPr>
      </w:pPr>
      <w:bookmarkStart w:id="10" w:name="bookmark23"/>
      <w:r w:rsidRPr="002049B9">
        <w:rPr>
          <w:rStyle w:val="3"/>
          <w:b/>
          <w:bCs/>
          <w:color w:val="000000"/>
          <w:sz w:val="24"/>
          <w:szCs w:val="24"/>
        </w:rPr>
        <w:t>Дуговые ртутные лампы (ДРЛ)</w:t>
      </w:r>
      <w:bookmarkEnd w:id="10"/>
    </w:p>
    <w:p w:rsidR="002049B9" w:rsidRPr="002049B9" w:rsidRDefault="002049B9" w:rsidP="00636897">
      <w:pPr>
        <w:pStyle w:val="a6"/>
        <w:shd w:val="clear" w:color="auto" w:fill="auto"/>
        <w:spacing w:after="341" w:line="322" w:lineRule="exact"/>
        <w:ind w:left="20" w:right="20" w:firstLine="700"/>
        <w:rPr>
          <w:sz w:val="24"/>
          <w:szCs w:val="24"/>
        </w:rPr>
      </w:pPr>
      <w:r w:rsidRPr="002049B9">
        <w:rPr>
          <w:rStyle w:val="a5"/>
          <w:b w:val="0"/>
          <w:bCs w:val="0"/>
          <w:color w:val="000000"/>
          <w:sz w:val="24"/>
          <w:szCs w:val="24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2049B9" w:rsidRPr="002049B9" w:rsidRDefault="002049B9" w:rsidP="00636897">
      <w:pPr>
        <w:pStyle w:val="30"/>
        <w:keepNext/>
        <w:keepLines/>
        <w:shd w:val="clear" w:color="auto" w:fill="auto"/>
        <w:spacing w:after="0" w:line="270" w:lineRule="exact"/>
        <w:ind w:left="20" w:firstLine="700"/>
        <w:jc w:val="both"/>
        <w:rPr>
          <w:sz w:val="24"/>
          <w:szCs w:val="24"/>
        </w:rPr>
      </w:pPr>
      <w:bookmarkStart w:id="11" w:name="bookmark24"/>
      <w:r w:rsidRPr="002049B9">
        <w:rPr>
          <w:rStyle w:val="3"/>
          <w:b/>
          <w:bCs/>
          <w:color w:val="000000"/>
          <w:sz w:val="24"/>
          <w:szCs w:val="24"/>
        </w:rPr>
        <w:t>Дуговые натриевые трубчатые лампы (ДНАТ)</w:t>
      </w:r>
      <w:bookmarkEnd w:id="11"/>
    </w:p>
    <w:p w:rsidR="002049B9" w:rsidRDefault="002049B9" w:rsidP="00636897">
      <w:pPr>
        <w:pStyle w:val="a6"/>
        <w:shd w:val="clear" w:color="auto" w:fill="auto"/>
        <w:spacing w:line="322" w:lineRule="exact"/>
        <w:ind w:left="20" w:right="20" w:firstLine="700"/>
        <w:rPr>
          <w:rStyle w:val="a5"/>
          <w:b w:val="0"/>
          <w:bCs w:val="0"/>
          <w:color w:val="000000"/>
          <w:sz w:val="24"/>
          <w:szCs w:val="24"/>
        </w:rPr>
      </w:pP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</w:t>
      </w:r>
      <w:proofErr w:type="spellStart"/>
      <w:r w:rsidRPr="002049B9">
        <w:rPr>
          <w:rStyle w:val="a5"/>
          <w:b w:val="0"/>
          <w:bCs w:val="0"/>
          <w:color w:val="000000"/>
          <w:sz w:val="24"/>
          <w:szCs w:val="24"/>
        </w:rPr>
        <w:t>ДРЛна</w:t>
      </w:r>
      <w:proofErr w:type="spellEnd"/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2049B9" w:rsidRDefault="002049B9" w:rsidP="00636897">
      <w:pPr>
        <w:pStyle w:val="a6"/>
        <w:shd w:val="clear" w:color="auto" w:fill="auto"/>
        <w:spacing w:line="322" w:lineRule="exact"/>
        <w:ind w:left="20" w:right="20" w:firstLine="700"/>
        <w:rPr>
          <w:rStyle w:val="a5"/>
          <w:b w:val="0"/>
          <w:bCs w:val="0"/>
          <w:color w:val="000000"/>
          <w:sz w:val="24"/>
          <w:szCs w:val="24"/>
        </w:rPr>
      </w:pPr>
    </w:p>
    <w:p w:rsidR="002049B9" w:rsidRPr="002049B9" w:rsidRDefault="002049B9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</w:p>
    <w:p w:rsidR="00B806A4" w:rsidRDefault="002049B9" w:rsidP="00636897">
      <w:pPr>
        <w:jc w:val="both"/>
        <w:rPr>
          <w:sz w:val="24"/>
          <w:szCs w:val="24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429125" cy="1524000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B9" w:rsidRPr="002049B9" w:rsidRDefault="002049B9" w:rsidP="00636897">
      <w:pPr>
        <w:pStyle w:val="af0"/>
        <w:shd w:val="clear" w:color="auto" w:fill="auto"/>
        <w:spacing w:line="270" w:lineRule="exact"/>
        <w:jc w:val="both"/>
        <w:rPr>
          <w:sz w:val="24"/>
          <w:szCs w:val="24"/>
        </w:rPr>
      </w:pPr>
      <w:r w:rsidRPr="002049B9">
        <w:rPr>
          <w:rStyle w:val="af"/>
          <w:color w:val="000000"/>
          <w:sz w:val="24"/>
          <w:szCs w:val="24"/>
        </w:rPr>
        <w:t>Рис. 1 Лампа ДНАТ-150</w:t>
      </w:r>
    </w:p>
    <w:p w:rsidR="002049B9" w:rsidRPr="002049B9" w:rsidRDefault="002049B9" w:rsidP="00636897">
      <w:pPr>
        <w:pStyle w:val="22"/>
        <w:shd w:val="clear" w:color="auto" w:fill="auto"/>
        <w:spacing w:before="540" w:after="0"/>
        <w:ind w:firstLine="720"/>
        <w:jc w:val="both"/>
        <w:rPr>
          <w:sz w:val="24"/>
          <w:szCs w:val="24"/>
        </w:rPr>
      </w:pPr>
      <w:r w:rsidRPr="002049B9">
        <w:rPr>
          <w:rStyle w:val="21"/>
          <w:color w:val="000000"/>
          <w:sz w:val="24"/>
          <w:szCs w:val="24"/>
        </w:rPr>
        <w:t xml:space="preserve">Светодиодные лампы (СД или </w:t>
      </w:r>
      <w:r w:rsidRPr="002049B9">
        <w:rPr>
          <w:rStyle w:val="21"/>
          <w:color w:val="000000"/>
          <w:sz w:val="24"/>
          <w:szCs w:val="24"/>
          <w:lang w:val="en-US"/>
        </w:rPr>
        <w:t>LED</w:t>
      </w:r>
      <w:r w:rsidRPr="002049B9">
        <w:rPr>
          <w:rStyle w:val="21"/>
          <w:color w:val="000000"/>
          <w:sz w:val="24"/>
          <w:szCs w:val="24"/>
        </w:rPr>
        <w:t>)</w:t>
      </w:r>
    </w:p>
    <w:p w:rsidR="002049B9" w:rsidRDefault="002049B9" w:rsidP="00636897">
      <w:pPr>
        <w:pStyle w:val="a6"/>
        <w:shd w:val="clear" w:color="auto" w:fill="auto"/>
        <w:spacing w:line="322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r w:rsidRPr="002049B9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p</w:t>
      </w:r>
      <w:r w:rsidRPr="002049B9">
        <w:rPr>
          <w:rStyle w:val="a5"/>
          <w:b w:val="0"/>
          <w:bCs w:val="0"/>
          <w:color w:val="000000"/>
          <w:sz w:val="24"/>
          <w:szCs w:val="24"/>
          <w:lang w:eastAsia="en-US"/>
        </w:rPr>
        <w:t>-</w:t>
      </w:r>
      <w:r w:rsidRPr="002049B9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n</w:t>
      </w:r>
      <w:r w:rsidRPr="002049B9">
        <w:rPr>
          <w:rStyle w:val="a5"/>
          <w:b w:val="0"/>
          <w:bCs w:val="0"/>
          <w:color w:val="000000"/>
          <w:sz w:val="24"/>
          <w:szCs w:val="24"/>
        </w:rPr>
        <w:t xml:space="preserve">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-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2049B9">
        <w:rPr>
          <w:rStyle w:val="a5"/>
          <w:b w:val="0"/>
          <w:bCs w:val="0"/>
          <w:color w:val="000000"/>
          <w:sz w:val="24"/>
          <w:szCs w:val="24"/>
        </w:rPr>
        <w:t>экологичность</w:t>
      </w:r>
      <w:proofErr w:type="spellEnd"/>
      <w:r w:rsidRPr="002049B9">
        <w:rPr>
          <w:rStyle w:val="a5"/>
          <w:b w:val="0"/>
          <w:bCs w:val="0"/>
          <w:color w:val="000000"/>
          <w:sz w:val="24"/>
          <w:szCs w:val="24"/>
        </w:rPr>
        <w:t>, отсутствие мерцания и ровный свет. Это и есть качество современной технологии.</w:t>
      </w:r>
    </w:p>
    <w:p w:rsidR="002049B9" w:rsidRDefault="002049B9" w:rsidP="00636897">
      <w:pPr>
        <w:pStyle w:val="a6"/>
        <w:shd w:val="clear" w:color="auto" w:fill="auto"/>
        <w:spacing w:line="322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</w:p>
    <w:p w:rsidR="002049B9" w:rsidRDefault="002F5733" w:rsidP="00636897">
      <w:pPr>
        <w:pStyle w:val="a6"/>
        <w:shd w:val="clear" w:color="auto" w:fill="auto"/>
        <w:spacing w:line="276" w:lineRule="auto"/>
        <w:ind w:right="20" w:firstLine="0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Таблица 3</w:t>
      </w:r>
      <w:r w:rsidR="00966A44">
        <w:rPr>
          <w:rStyle w:val="a5"/>
          <w:b w:val="0"/>
          <w:bCs w:val="0"/>
          <w:color w:val="000000"/>
          <w:sz w:val="24"/>
          <w:szCs w:val="24"/>
        </w:rPr>
        <w:t>. Параметры рассматриваемых типов ламп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1373"/>
        <w:gridCol w:w="1598"/>
        <w:gridCol w:w="2059"/>
        <w:gridCol w:w="2251"/>
        <w:gridCol w:w="1426"/>
      </w:tblGrid>
      <w:tr w:rsidR="002049B9" w:rsidRPr="007A1528" w:rsidTr="0009397F">
        <w:trPr>
          <w:trHeight w:hRule="exact" w:val="8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Номинальная</w:t>
            </w:r>
          </w:p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мощность,</w:t>
            </w:r>
          </w:p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Потребляемая активная мощность, Вт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Средняя продолжительность горения,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205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Световой              поток, Лм</w:t>
            </w:r>
          </w:p>
        </w:tc>
      </w:tr>
      <w:tr w:rsidR="002049B9" w:rsidRPr="007A1528" w:rsidTr="0009397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ДРЛ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ДРЛ-125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6000</w:t>
            </w:r>
          </w:p>
        </w:tc>
      </w:tr>
      <w:tr w:rsidR="002049B9" w:rsidRPr="007A1528" w:rsidTr="0009397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ДРЛ-250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13000</w:t>
            </w:r>
          </w:p>
        </w:tc>
      </w:tr>
      <w:tr w:rsidR="002049B9" w:rsidRPr="007A1528" w:rsidTr="0009397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ДРЛ-400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24000</w:t>
            </w:r>
          </w:p>
        </w:tc>
      </w:tr>
      <w:tr w:rsidR="002049B9" w:rsidRPr="007A1528" w:rsidTr="0009397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ДНАТ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ДНАТ-100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9400</w:t>
            </w:r>
          </w:p>
        </w:tc>
      </w:tr>
      <w:tr w:rsidR="002049B9" w:rsidRPr="007A1528" w:rsidTr="0009397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ДНАТ-150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1"/>
                <w:rFonts w:eastAsia="Calibri"/>
                <w:b w:val="0"/>
                <w:color w:val="000000"/>
                <w:sz w:val="22"/>
                <w:szCs w:val="22"/>
              </w:rPr>
              <w:t>14000</w:t>
            </w:r>
          </w:p>
        </w:tc>
      </w:tr>
      <w:tr w:rsidR="002049B9" w:rsidRPr="007A1528" w:rsidTr="0009397F">
        <w:trPr>
          <w:trHeight w:hRule="exact"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ДНАТ-250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24000</w:t>
            </w:r>
          </w:p>
        </w:tc>
      </w:tr>
      <w:tr w:rsidR="002049B9" w:rsidRPr="007A1528" w:rsidTr="0009397F">
        <w:trPr>
          <w:trHeight w:hRule="exact"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ДНАТ-400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47500</w:t>
            </w:r>
          </w:p>
        </w:tc>
      </w:tr>
      <w:tr w:rsidR="002049B9" w:rsidRPr="007A1528" w:rsidTr="0009397F">
        <w:trPr>
          <w:trHeight w:hRule="exact" w:val="57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after="60" w:line="240" w:lineRule="auto"/>
              <w:ind w:left="10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аналог</w:t>
            </w:r>
          </w:p>
          <w:p w:rsidR="002049B9" w:rsidRPr="007A1528" w:rsidRDefault="002049B9" w:rsidP="00636897">
            <w:pPr>
              <w:pStyle w:val="a6"/>
              <w:shd w:val="clear" w:color="auto" w:fill="auto"/>
              <w:spacing w:before="60" w:line="240" w:lineRule="auto"/>
              <w:ind w:left="10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ДРЛ-250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до 100000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9B9" w:rsidRPr="007A1528" w:rsidRDefault="002049B9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5000</w:t>
            </w:r>
          </w:p>
        </w:tc>
      </w:tr>
    </w:tbl>
    <w:p w:rsidR="00966A44" w:rsidRDefault="00966A44" w:rsidP="00636897">
      <w:pPr>
        <w:pStyle w:val="11"/>
        <w:shd w:val="clear" w:color="auto" w:fill="auto"/>
        <w:spacing w:line="270" w:lineRule="exact"/>
        <w:rPr>
          <w:rStyle w:val="ae"/>
          <w:color w:val="000000"/>
        </w:rPr>
      </w:pPr>
    </w:p>
    <w:p w:rsidR="00966A44" w:rsidRDefault="00966A44" w:rsidP="00636897">
      <w:pPr>
        <w:pStyle w:val="11"/>
        <w:shd w:val="clear" w:color="auto" w:fill="auto"/>
        <w:spacing w:line="270" w:lineRule="exact"/>
        <w:rPr>
          <w:rStyle w:val="ae"/>
          <w:color w:val="000000"/>
        </w:rPr>
      </w:pPr>
    </w:p>
    <w:p w:rsidR="00966A44" w:rsidRPr="00966A44" w:rsidRDefault="004C590F" w:rsidP="00636897">
      <w:pPr>
        <w:pStyle w:val="11"/>
        <w:shd w:val="clear" w:color="auto" w:fill="auto"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4C590F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3.95pt;margin-top:-49.25pt;width:3.55pt;height:3.55pt;z-index:-251658240;visibility:visible;mso-wrap-distance-left:5pt;mso-wrap-distance-right:5pt;mso-wrap-distance-bottom:.3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fDqQIAAKc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" filled="f" stroked="f">
            <v:textbox inset="0,0,0,0">
              <w:txbxContent>
                <w:p w:rsidR="005B0C26" w:rsidRDefault="005B0C26" w:rsidP="00966A44">
                  <w:pPr>
                    <w:pStyle w:val="a6"/>
                    <w:shd w:val="clear" w:color="auto" w:fill="auto"/>
                    <w:spacing w:line="26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"/>
                      <w:rFonts w:eastAsia="Calibri"/>
                      <w:color w:val="000000"/>
                    </w:rPr>
                    <w:t>риваемых</w:t>
                  </w:r>
                  <w:proofErr w:type="spellEnd"/>
                  <w:r>
                    <w:rPr>
                      <w:rStyle w:val="Exact"/>
                      <w:rFonts w:eastAsia="Calibri"/>
                      <w:color w:val="000000"/>
                    </w:rPr>
                    <w:t xml:space="preserve"> типов ламп</w:t>
                  </w:r>
                </w:p>
              </w:txbxContent>
            </v:textbox>
            <w10:wrap type="square" anchorx="margin" anchory="margin"/>
          </v:shape>
        </w:pict>
      </w:r>
      <w:r w:rsidRPr="004C590F">
        <w:rPr>
          <w:noProof/>
          <w:lang w:eastAsia="ru-RU"/>
        </w:rPr>
        <w:pict>
          <v:shape id="Text Box 3" o:spid="_x0000_s1027" type="#_x0000_t202" style="position:absolute;left:0;text-align:left;margin-left:147.85pt;margin-top:-42.15pt;width:3.55pt;height:3.55pt;z-index:-251656192;visibility:visible;mso-wrap-distance-left:5pt;mso-wrap-distance-right:5pt;mso-wrap-distance-bottom:.3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" filled="f" stroked="f">
            <v:textbox inset="0,0,0,0">
              <w:txbxContent>
                <w:p w:rsidR="005B0C26" w:rsidRPr="00966A44" w:rsidRDefault="005B0C26" w:rsidP="00966A44"/>
              </w:txbxContent>
            </v:textbox>
            <w10:wrap type="square" anchorx="margin" anchory="margin"/>
          </v:shape>
        </w:pict>
      </w:r>
      <w:r w:rsidR="002F5733">
        <w:rPr>
          <w:rStyle w:val="ae"/>
          <w:color w:val="000000"/>
          <w:sz w:val="24"/>
          <w:szCs w:val="24"/>
          <w:u w:val="none"/>
        </w:rPr>
        <w:t>Таблица 4</w:t>
      </w:r>
      <w:r w:rsidR="00966A44" w:rsidRPr="00966A44">
        <w:rPr>
          <w:rStyle w:val="ae"/>
          <w:color w:val="000000"/>
          <w:sz w:val="24"/>
          <w:szCs w:val="24"/>
          <w:u w:val="none"/>
        </w:rPr>
        <w:t>. Сравнительная характеристика ламп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6"/>
        <w:gridCol w:w="2270"/>
        <w:gridCol w:w="2323"/>
        <w:gridCol w:w="2386"/>
      </w:tblGrid>
      <w:tr w:rsidR="00966A44" w:rsidRPr="007A1528" w:rsidTr="0009397F">
        <w:trPr>
          <w:trHeight w:hRule="exact" w:val="29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Тип лампы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ДРЛ-250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ДНАТ-150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СД светильник</w:t>
            </w:r>
          </w:p>
        </w:tc>
      </w:tr>
      <w:tr w:rsidR="00966A44" w:rsidRPr="007A1528" w:rsidTr="0009397F">
        <w:trPr>
          <w:trHeight w:hRule="exact" w:val="28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Световой поток, Лм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5000</w:t>
            </w:r>
          </w:p>
        </w:tc>
      </w:tr>
      <w:tr w:rsidR="00966A44" w:rsidRPr="007A1528" w:rsidTr="0009397F">
        <w:trPr>
          <w:trHeight w:hRule="exact" w:val="28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Потребление, Вт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80</w:t>
            </w:r>
          </w:p>
        </w:tc>
      </w:tr>
      <w:tr w:rsidR="00966A44" w:rsidRPr="007A1528" w:rsidTr="0009397F">
        <w:trPr>
          <w:trHeight w:hRule="exact" w:val="28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Срок службы, часов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12тыс.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10тыс.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до 100тыс.</w:t>
            </w:r>
          </w:p>
        </w:tc>
      </w:tr>
      <w:tr w:rsidR="00966A44" w:rsidRPr="007A1528" w:rsidTr="0009397F">
        <w:trPr>
          <w:trHeight w:hRule="exact" w:val="5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83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lastRenderedPageBreak/>
              <w:t>Контрастность и цветопередача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слабая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очень слабая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отличная</w:t>
            </w:r>
          </w:p>
        </w:tc>
      </w:tr>
      <w:tr w:rsidR="00966A44" w:rsidRPr="007A1528" w:rsidTr="0009397F"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after="12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Механическая</w:t>
            </w:r>
          </w:p>
          <w:p w:rsidR="00966A44" w:rsidRPr="007A1528" w:rsidRDefault="00966A44" w:rsidP="00636897">
            <w:pPr>
              <w:pStyle w:val="a6"/>
              <w:shd w:val="clear" w:color="auto" w:fill="auto"/>
              <w:spacing w:before="12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прочность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отличная</w:t>
            </w:r>
          </w:p>
        </w:tc>
      </w:tr>
      <w:tr w:rsidR="00966A44" w:rsidRPr="007A1528" w:rsidTr="0009397F"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Температурная</w:t>
            </w:r>
          </w:p>
          <w:p w:rsidR="00966A44" w:rsidRPr="007A1528" w:rsidRDefault="00966A44" w:rsidP="00636897">
            <w:pPr>
              <w:pStyle w:val="a6"/>
              <w:shd w:val="clear" w:color="auto" w:fill="auto"/>
              <w:spacing w:before="6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устойчивость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слабая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очень слабая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отличная</w:t>
            </w:r>
          </w:p>
        </w:tc>
      </w:tr>
      <w:tr w:rsidR="00966A44" w:rsidRPr="007A1528" w:rsidTr="0009397F"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83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Устойчивость к перепадам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слабая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слабая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отличная</w:t>
            </w:r>
          </w:p>
        </w:tc>
      </w:tr>
      <w:tr w:rsidR="00966A44" w:rsidRPr="007A1528" w:rsidTr="0009397F"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78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Время выхода в рабочий режим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10-15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10-15 минут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мгновенно</w:t>
            </w:r>
          </w:p>
        </w:tc>
      </w:tr>
      <w:tr w:rsidR="00966A44" w:rsidRPr="007A1528" w:rsidTr="0009397F">
        <w:trPr>
          <w:trHeight w:hRule="exact" w:val="28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Нагревается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сильно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сильно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слабо</w:t>
            </w:r>
          </w:p>
        </w:tc>
      </w:tr>
      <w:tr w:rsidR="00966A44" w:rsidRPr="007A1528" w:rsidTr="0009397F">
        <w:trPr>
          <w:trHeight w:hRule="exact" w:val="85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after="6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Экологическая</w:t>
            </w:r>
          </w:p>
          <w:p w:rsidR="00966A44" w:rsidRPr="007A1528" w:rsidRDefault="00966A44" w:rsidP="00636897">
            <w:pPr>
              <w:pStyle w:val="a6"/>
              <w:shd w:val="clear" w:color="auto" w:fill="auto"/>
              <w:spacing w:before="60"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лампа содержит до 100мг паров ртути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лампа содержит натриево-ртутную амальгаму и ксенон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44" w:rsidRPr="007A1528" w:rsidRDefault="00966A44" w:rsidP="00636897">
            <w:pPr>
              <w:pStyle w:val="a6"/>
              <w:shd w:val="clear" w:color="auto" w:fill="auto"/>
              <w:spacing w:after="60"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абсолютно</w:t>
            </w:r>
          </w:p>
          <w:p w:rsidR="00966A44" w:rsidRPr="007A1528" w:rsidRDefault="00966A44" w:rsidP="00636897">
            <w:pPr>
              <w:pStyle w:val="a6"/>
              <w:shd w:val="clear" w:color="auto" w:fill="auto"/>
              <w:spacing w:before="60"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безвредна</w:t>
            </w:r>
          </w:p>
        </w:tc>
      </w:tr>
    </w:tbl>
    <w:p w:rsidR="004C70A6" w:rsidRDefault="004C70A6" w:rsidP="00636897">
      <w:pPr>
        <w:pStyle w:val="a6"/>
        <w:shd w:val="clear" w:color="auto" w:fill="auto"/>
        <w:spacing w:line="322" w:lineRule="exact"/>
        <w:ind w:left="100" w:right="100" w:firstLine="0"/>
      </w:pPr>
    </w:p>
    <w:p w:rsidR="00966A44" w:rsidRDefault="00966A44" w:rsidP="00636897">
      <w:pPr>
        <w:pStyle w:val="a6"/>
        <w:shd w:val="clear" w:color="auto" w:fill="auto"/>
        <w:spacing w:after="281" w:line="322" w:lineRule="exact"/>
        <w:ind w:left="100" w:right="100" w:firstLine="0"/>
        <w:rPr>
          <w:sz w:val="24"/>
          <w:szCs w:val="24"/>
        </w:rPr>
      </w:pPr>
      <w:r w:rsidRPr="00966A44">
        <w:rPr>
          <w:rStyle w:val="a5"/>
          <w:b w:val="0"/>
          <w:bCs w:val="0"/>
          <w:color w:val="000000"/>
          <w:sz w:val="24"/>
          <w:szCs w:val="24"/>
        </w:rPr>
        <w:t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Например известно, что лампа ДНАТ крайне чувствительна к отклонению от "комфортных" значений температуры. Такие отклонения отрицательно влияют на светоотдачу и приводит к резкому снижению срока службы.</w:t>
      </w:r>
    </w:p>
    <w:p w:rsidR="00966A44" w:rsidRPr="00966A44" w:rsidRDefault="00966A44" w:rsidP="00636897">
      <w:pPr>
        <w:pStyle w:val="a6"/>
        <w:shd w:val="clear" w:color="auto" w:fill="auto"/>
        <w:spacing w:line="270" w:lineRule="exact"/>
        <w:ind w:left="840" w:firstLine="0"/>
        <w:rPr>
          <w:sz w:val="24"/>
          <w:szCs w:val="24"/>
        </w:rPr>
      </w:pPr>
      <w:r w:rsidRPr="00966A44">
        <w:rPr>
          <w:rStyle w:val="a5"/>
          <w:b w:val="0"/>
          <w:bCs w:val="0"/>
          <w:color w:val="000000"/>
          <w:sz w:val="24"/>
          <w:szCs w:val="24"/>
        </w:rPr>
        <w:t>Эффективность использования данных типов светильников.</w:t>
      </w:r>
    </w:p>
    <w:p w:rsidR="00966A44" w:rsidRDefault="005C456C" w:rsidP="00636897">
      <w:pPr>
        <w:pStyle w:val="a6"/>
        <w:shd w:val="clear" w:color="auto" w:fill="auto"/>
        <w:spacing w:after="281" w:line="322" w:lineRule="exact"/>
        <w:ind w:left="709" w:right="100" w:hanging="609"/>
        <w:rPr>
          <w:rStyle w:val="a5"/>
          <w:b w:val="0"/>
          <w:bCs w:val="0"/>
          <w:color w:val="000000"/>
          <w:sz w:val="24"/>
          <w:szCs w:val="24"/>
        </w:rPr>
      </w:pPr>
      <w:r w:rsidRPr="005C456C">
        <w:rPr>
          <w:rStyle w:val="a5"/>
          <w:bCs w:val="0"/>
          <w:color w:val="000000"/>
          <w:sz w:val="48"/>
          <w:szCs w:val="48"/>
        </w:rPr>
        <w:t>·</w:t>
      </w:r>
      <w:r w:rsidR="00966A44" w:rsidRPr="00966A44">
        <w:rPr>
          <w:rStyle w:val="a5"/>
          <w:bCs w:val="0"/>
          <w:color w:val="000000"/>
          <w:sz w:val="24"/>
          <w:szCs w:val="24"/>
        </w:rPr>
        <w:t>ДРЛ.</w:t>
      </w:r>
      <w:r w:rsidR="00966A44" w:rsidRPr="00966A44">
        <w:rPr>
          <w:rStyle w:val="a5"/>
          <w:b w:val="0"/>
          <w:bCs w:val="0"/>
          <w:color w:val="000000"/>
          <w:sz w:val="24"/>
          <w:szCs w:val="24"/>
        </w:rPr>
        <w:t xml:space="preserve">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966A44" w:rsidRPr="005C456C" w:rsidRDefault="00966A44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11"/>
        </w:tabs>
        <w:spacing w:line="322" w:lineRule="exact"/>
        <w:ind w:left="720" w:right="40" w:hanging="340"/>
        <w:rPr>
          <w:sz w:val="24"/>
          <w:szCs w:val="24"/>
        </w:rPr>
      </w:pPr>
      <w:r w:rsidRPr="005C456C">
        <w:rPr>
          <w:rStyle w:val="14"/>
          <w:color w:val="000000"/>
          <w:sz w:val="24"/>
          <w:szCs w:val="24"/>
        </w:rPr>
        <w:t xml:space="preserve">ДНАТ. </w:t>
      </w:r>
      <w:r w:rsidRPr="005C456C">
        <w:rPr>
          <w:rStyle w:val="a5"/>
          <w:b w:val="0"/>
          <w:bCs w:val="0"/>
          <w:color w:val="000000"/>
          <w:sz w:val="24"/>
          <w:szCs w:val="24"/>
        </w:rPr>
        <w:t>Лучшая светоотдача среди газоразрядных ламп -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966A44" w:rsidRPr="005C456C" w:rsidRDefault="00966A44" w:rsidP="00636897">
      <w:pPr>
        <w:pStyle w:val="a6"/>
        <w:numPr>
          <w:ilvl w:val="0"/>
          <w:numId w:val="1"/>
        </w:numPr>
        <w:shd w:val="clear" w:color="auto" w:fill="auto"/>
        <w:tabs>
          <w:tab w:val="left" w:pos="721"/>
        </w:tabs>
        <w:spacing w:after="300" w:line="322" w:lineRule="exact"/>
        <w:ind w:left="720" w:right="40" w:hanging="340"/>
        <w:rPr>
          <w:sz w:val="24"/>
          <w:szCs w:val="24"/>
        </w:rPr>
      </w:pPr>
      <w:r w:rsidRPr="005C456C">
        <w:rPr>
          <w:rStyle w:val="14"/>
          <w:color w:val="000000"/>
          <w:sz w:val="24"/>
          <w:szCs w:val="24"/>
        </w:rPr>
        <w:t xml:space="preserve">Светодиоды. </w:t>
      </w:r>
      <w:r w:rsidRPr="005C456C">
        <w:rPr>
          <w:rStyle w:val="a5"/>
          <w:b w:val="0"/>
          <w:bCs w:val="0"/>
          <w:color w:val="000000"/>
          <w:sz w:val="24"/>
          <w:szCs w:val="24"/>
        </w:rPr>
        <w:t>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- 3 года (или более) светодиодная лампа окупает себя, а во все последующие года приносит прибыль. При этом всё время выдавая самый качественный свет по сравнению с другими технологиями.</w:t>
      </w:r>
    </w:p>
    <w:p w:rsidR="00EE3D11" w:rsidRDefault="005C456C" w:rsidP="00636897">
      <w:pPr>
        <w:pStyle w:val="1"/>
        <w:shd w:val="clear" w:color="auto" w:fill="F2F2F2"/>
        <w:spacing w:before="240" w:after="240"/>
        <w:jc w:val="both"/>
        <w:rPr>
          <w:rStyle w:val="a5"/>
          <w:bCs w:val="0"/>
          <w:color w:val="000000"/>
          <w:sz w:val="24"/>
          <w:szCs w:val="24"/>
        </w:rPr>
      </w:pPr>
      <w:r w:rsidRPr="00EE3D11">
        <w:rPr>
          <w:rStyle w:val="a5"/>
          <w:bCs w:val="0"/>
          <w:color w:val="000000"/>
          <w:sz w:val="24"/>
          <w:szCs w:val="24"/>
        </w:rPr>
        <w:t xml:space="preserve">С учетом возможностей местного бюджета, администрацией МО </w:t>
      </w:r>
      <w:r w:rsidRPr="00EE3D11">
        <w:t>«</w:t>
      </w:r>
      <w:r w:rsidR="005C3E97">
        <w:rPr>
          <w:b w:val="0"/>
        </w:rPr>
        <w:t>Ботлихский</w:t>
      </w:r>
      <w:r w:rsidRPr="00EE3D11">
        <w:rPr>
          <w:b w:val="0"/>
        </w:rPr>
        <w:t xml:space="preserve"> район»</w:t>
      </w:r>
      <w:r w:rsidRPr="00EE3D11">
        <w:rPr>
          <w:rStyle w:val="a5"/>
          <w:bCs w:val="0"/>
          <w:color w:val="000000"/>
          <w:sz w:val="24"/>
          <w:szCs w:val="24"/>
        </w:rPr>
        <w:t xml:space="preserve"> выбрана стратегия </w:t>
      </w:r>
      <w:proofErr w:type="spellStart"/>
      <w:r w:rsidR="00EE3D11" w:rsidRPr="00EE3D11">
        <w:rPr>
          <w:rStyle w:val="a5"/>
          <w:bCs w:val="0"/>
          <w:color w:val="000000"/>
          <w:sz w:val="24"/>
          <w:szCs w:val="24"/>
        </w:rPr>
        <w:t>установки</w:t>
      </w:r>
      <w:r w:rsidR="00EE3D11">
        <w:rPr>
          <w:b w:val="0"/>
          <w:color w:val="000000"/>
        </w:rPr>
        <w:t>светочувствительных</w:t>
      </w:r>
      <w:proofErr w:type="spellEnd"/>
      <w:r w:rsidR="00EE3D11" w:rsidRPr="00EE3D11">
        <w:rPr>
          <w:b w:val="0"/>
          <w:color w:val="000000"/>
        </w:rPr>
        <w:t xml:space="preserve"> автомат</w:t>
      </w:r>
      <w:r w:rsidR="00EE3D11">
        <w:rPr>
          <w:b w:val="0"/>
          <w:color w:val="000000"/>
        </w:rPr>
        <w:t>ов</w:t>
      </w:r>
      <w:r w:rsidR="00EE3D11" w:rsidRPr="00EE3D11">
        <w:rPr>
          <w:b w:val="0"/>
          <w:color w:val="000000"/>
        </w:rPr>
        <w:t xml:space="preserve"> </w:t>
      </w:r>
      <w:proofErr w:type="spellStart"/>
      <w:r w:rsidR="00EE3D11" w:rsidRPr="00EE3D11">
        <w:rPr>
          <w:b w:val="0"/>
          <w:color w:val="000000"/>
        </w:rPr>
        <w:t>AZH-S</w:t>
      </w:r>
      <w:r w:rsidR="00EE3D11">
        <w:rPr>
          <w:b w:val="0"/>
          <w:color w:val="000000"/>
        </w:rPr>
        <w:t>.</w:t>
      </w:r>
      <w:r w:rsidR="00EE3D11" w:rsidRPr="00EE3D11">
        <w:rPr>
          <w:b w:val="0"/>
          <w:color w:val="000000"/>
          <w:shd w:val="clear" w:color="auto" w:fill="F2F2F2"/>
        </w:rPr>
        <w:t>Фотореле</w:t>
      </w:r>
      <w:proofErr w:type="spellEnd"/>
      <w:r w:rsidR="00EE3D11" w:rsidRPr="00EE3D11">
        <w:rPr>
          <w:b w:val="0"/>
          <w:color w:val="000000"/>
          <w:shd w:val="clear" w:color="auto" w:fill="F2F2F2"/>
        </w:rPr>
        <w:t xml:space="preserve"> (светочувствительные автоматы) предназначены для автоматического включения освещения в сумерки и выключения на </w:t>
      </w:r>
      <w:proofErr w:type="spellStart"/>
      <w:r w:rsidR="00EE3D11" w:rsidRPr="00EE3D11">
        <w:rPr>
          <w:b w:val="0"/>
          <w:color w:val="000000"/>
          <w:shd w:val="clear" w:color="auto" w:fill="F2F2F2"/>
        </w:rPr>
        <w:t>рассвете.Принцип</w:t>
      </w:r>
      <w:proofErr w:type="spellEnd"/>
      <w:r w:rsidR="00EE3D11" w:rsidRPr="00EE3D11">
        <w:rPr>
          <w:b w:val="0"/>
          <w:color w:val="000000"/>
          <w:shd w:val="clear" w:color="auto" w:fill="F2F2F2"/>
        </w:rPr>
        <w:t xml:space="preserve"> работы основан на контроле уровня освещенности </w:t>
      </w:r>
      <w:proofErr w:type="spellStart"/>
      <w:r w:rsidR="00EE3D11" w:rsidRPr="00EE3D11">
        <w:rPr>
          <w:b w:val="0"/>
          <w:color w:val="000000"/>
          <w:shd w:val="clear" w:color="auto" w:fill="F2F2F2"/>
        </w:rPr>
        <w:t>выносым</w:t>
      </w:r>
      <w:proofErr w:type="spellEnd"/>
      <w:r w:rsidR="00EE3D11" w:rsidRPr="00EE3D11">
        <w:rPr>
          <w:b w:val="0"/>
          <w:color w:val="000000"/>
          <w:shd w:val="clear" w:color="auto" w:fill="F2F2F2"/>
        </w:rPr>
        <w:t xml:space="preserve"> фотодатчиком. Порог включения можно изменять потенциометром. Поворот в ст</w:t>
      </w:r>
      <w:r w:rsidR="00EE3D11">
        <w:rPr>
          <w:b w:val="0"/>
          <w:color w:val="000000"/>
          <w:shd w:val="clear" w:color="auto" w:fill="F2F2F2"/>
        </w:rPr>
        <w:t>о</w:t>
      </w:r>
      <w:r w:rsidR="00EE3D11" w:rsidRPr="00EE3D11">
        <w:rPr>
          <w:b w:val="0"/>
          <w:color w:val="000000"/>
          <w:shd w:val="clear" w:color="auto" w:fill="F2F2F2"/>
        </w:rPr>
        <w:t xml:space="preserve">рону солнца - освещение включится раньше, поворот в </w:t>
      </w:r>
      <w:r w:rsidR="00EE3D11" w:rsidRPr="00EE3D11">
        <w:rPr>
          <w:b w:val="0"/>
          <w:color w:val="000000"/>
          <w:shd w:val="clear" w:color="auto" w:fill="F2F2F2"/>
        </w:rPr>
        <w:lastRenderedPageBreak/>
        <w:t xml:space="preserve">сторону луны - позднее. Автоматы оснащены схемой </w:t>
      </w:r>
      <w:proofErr w:type="spellStart"/>
      <w:r w:rsidR="00EE3D11" w:rsidRPr="00EE3D11">
        <w:rPr>
          <w:b w:val="0"/>
          <w:color w:val="000000"/>
          <w:shd w:val="clear" w:color="auto" w:fill="F2F2F2"/>
        </w:rPr>
        <w:t>помехозащиты</w:t>
      </w:r>
      <w:proofErr w:type="spellEnd"/>
      <w:r w:rsidR="00EE3D11" w:rsidRPr="00EE3D11">
        <w:rPr>
          <w:b w:val="0"/>
          <w:color w:val="000000"/>
          <w:shd w:val="clear" w:color="auto" w:fill="F2F2F2"/>
        </w:rPr>
        <w:t xml:space="preserve"> отложных срабатываний при случайном освещении или затемнении фотодатчика. Применяются для управления освещением улиц, витрин магазинов, реклам автостоянок, ж.д. переездов, остановочных пунктов, строек, коттеджей и т.п., а также для использования в устройствах промышленной и бытовой автоматики.</w:t>
      </w:r>
    </w:p>
    <w:p w:rsidR="002C5DE0" w:rsidRDefault="00EE3D11" w:rsidP="00636897">
      <w:pPr>
        <w:pStyle w:val="1"/>
        <w:shd w:val="clear" w:color="auto" w:fill="F2F2F2"/>
        <w:spacing w:before="240" w:after="240"/>
        <w:jc w:val="both"/>
        <w:rPr>
          <w:rStyle w:val="a5"/>
          <w:bCs w:val="0"/>
          <w:color w:val="000000"/>
          <w:sz w:val="24"/>
          <w:szCs w:val="24"/>
        </w:rPr>
      </w:pPr>
      <w:r>
        <w:rPr>
          <w:rStyle w:val="a5"/>
          <w:bCs w:val="0"/>
          <w:color w:val="000000"/>
          <w:sz w:val="24"/>
          <w:szCs w:val="24"/>
        </w:rPr>
        <w:t>Затраты на установку</w:t>
      </w:r>
      <w:r w:rsidR="002C5DE0">
        <w:rPr>
          <w:rStyle w:val="a5"/>
          <w:bCs w:val="0"/>
          <w:color w:val="000000"/>
          <w:sz w:val="24"/>
          <w:szCs w:val="24"/>
        </w:rPr>
        <w:t xml:space="preserve">540 </w:t>
      </w:r>
      <w:r w:rsidR="002C5DE0">
        <w:rPr>
          <w:b w:val="0"/>
          <w:color w:val="000000"/>
          <w:shd w:val="clear" w:color="auto" w:fill="F2F2F2"/>
        </w:rPr>
        <w:t>ф</w:t>
      </w:r>
      <w:r w:rsidR="002C5DE0" w:rsidRPr="00EE3D11">
        <w:rPr>
          <w:b w:val="0"/>
          <w:color w:val="000000"/>
          <w:shd w:val="clear" w:color="auto" w:fill="F2F2F2"/>
        </w:rPr>
        <w:t>отореле (светочувствительные автоматы)</w:t>
      </w:r>
      <w:r w:rsidR="002C5DE0">
        <w:rPr>
          <w:rStyle w:val="a5"/>
          <w:bCs w:val="0"/>
          <w:color w:val="000000"/>
          <w:sz w:val="24"/>
          <w:szCs w:val="24"/>
        </w:rPr>
        <w:t xml:space="preserve"> составят </w:t>
      </w:r>
    </w:p>
    <w:p w:rsidR="005C456C" w:rsidRPr="00EE3D11" w:rsidRDefault="002C5DE0" w:rsidP="00636897">
      <w:pPr>
        <w:pStyle w:val="1"/>
        <w:shd w:val="clear" w:color="auto" w:fill="F2F2F2"/>
        <w:spacing w:before="240"/>
        <w:jc w:val="both"/>
        <w:rPr>
          <w:b w:val="0"/>
          <w:color w:val="000000"/>
        </w:rPr>
      </w:pPr>
      <w:r>
        <w:rPr>
          <w:rStyle w:val="a5"/>
          <w:bCs w:val="0"/>
          <w:color w:val="000000"/>
          <w:sz w:val="24"/>
          <w:szCs w:val="24"/>
        </w:rPr>
        <w:t>540 шт. *1336 руб./шт. = 721</w:t>
      </w:r>
      <w:r w:rsidR="001A7F51">
        <w:rPr>
          <w:rStyle w:val="a5"/>
          <w:bCs w:val="0"/>
          <w:color w:val="000000"/>
          <w:sz w:val="24"/>
          <w:szCs w:val="24"/>
        </w:rPr>
        <w:t>,</w:t>
      </w:r>
      <w:r w:rsidR="000C2330">
        <w:rPr>
          <w:rStyle w:val="a5"/>
          <w:bCs w:val="0"/>
          <w:color w:val="000000"/>
          <w:sz w:val="24"/>
          <w:szCs w:val="24"/>
        </w:rPr>
        <w:t>44</w:t>
      </w:r>
      <w:r w:rsidR="005C456C" w:rsidRPr="00EE3D11">
        <w:rPr>
          <w:rStyle w:val="a5"/>
          <w:bCs w:val="0"/>
          <w:color w:val="000000"/>
          <w:sz w:val="24"/>
          <w:szCs w:val="24"/>
        </w:rPr>
        <w:t xml:space="preserve"> тыс. руб.</w:t>
      </w:r>
    </w:p>
    <w:p w:rsidR="005C456C" w:rsidRPr="005C456C" w:rsidRDefault="005C456C" w:rsidP="00636897">
      <w:pPr>
        <w:pStyle w:val="a6"/>
        <w:shd w:val="clear" w:color="auto" w:fill="auto"/>
        <w:spacing w:line="322" w:lineRule="exact"/>
        <w:ind w:left="20" w:right="40" w:firstLine="720"/>
        <w:rPr>
          <w:sz w:val="24"/>
          <w:szCs w:val="24"/>
        </w:rPr>
      </w:pPr>
      <w:r w:rsidRPr="005C456C">
        <w:rPr>
          <w:rStyle w:val="a5"/>
          <w:b w:val="0"/>
          <w:bCs w:val="0"/>
          <w:color w:val="000000"/>
          <w:sz w:val="24"/>
          <w:szCs w:val="24"/>
        </w:rPr>
        <w:t xml:space="preserve">Использование в системе уличного освещения </w:t>
      </w:r>
      <w:proofErr w:type="spellStart"/>
      <w:r w:rsidR="006E1F98" w:rsidRPr="006E1F98">
        <w:rPr>
          <w:color w:val="000000"/>
          <w:sz w:val="24"/>
          <w:szCs w:val="24"/>
        </w:rPr>
        <w:t>светочувствительныхавтоматов</w:t>
      </w:r>
      <w:proofErr w:type="spellEnd"/>
      <w:r w:rsidR="006E1F98" w:rsidRPr="006E1F98">
        <w:rPr>
          <w:color w:val="000000"/>
          <w:sz w:val="24"/>
          <w:szCs w:val="24"/>
        </w:rPr>
        <w:t xml:space="preserve"> </w:t>
      </w:r>
      <w:proofErr w:type="spellStart"/>
      <w:r w:rsidR="006E1F98" w:rsidRPr="006E1F98">
        <w:rPr>
          <w:color w:val="000000"/>
          <w:sz w:val="24"/>
          <w:szCs w:val="24"/>
        </w:rPr>
        <w:t>AZH-S</w:t>
      </w:r>
      <w:r w:rsidRPr="005C456C">
        <w:rPr>
          <w:rStyle w:val="a5"/>
          <w:b w:val="0"/>
          <w:bCs w:val="0"/>
          <w:color w:val="000000"/>
          <w:sz w:val="24"/>
          <w:szCs w:val="24"/>
        </w:rPr>
        <w:t>обеспечив</w:t>
      </w:r>
      <w:r w:rsidR="006E1F98">
        <w:rPr>
          <w:rStyle w:val="a5"/>
          <w:b w:val="0"/>
          <w:bCs w:val="0"/>
          <w:color w:val="000000"/>
          <w:sz w:val="24"/>
          <w:szCs w:val="24"/>
        </w:rPr>
        <w:t>ает</w:t>
      </w:r>
      <w:proofErr w:type="spellEnd"/>
      <w:r w:rsidR="006E1F98">
        <w:rPr>
          <w:rStyle w:val="a5"/>
          <w:b w:val="0"/>
          <w:bCs w:val="0"/>
          <w:color w:val="000000"/>
          <w:sz w:val="24"/>
          <w:szCs w:val="24"/>
        </w:rPr>
        <w:t xml:space="preserve"> экономию электроэнергии до 2</w:t>
      </w:r>
      <w:r w:rsidRPr="005C456C">
        <w:rPr>
          <w:rStyle w:val="a5"/>
          <w:b w:val="0"/>
          <w:bCs w:val="0"/>
          <w:color w:val="000000"/>
          <w:sz w:val="24"/>
          <w:szCs w:val="24"/>
        </w:rPr>
        <w:t>0% .</w:t>
      </w:r>
    </w:p>
    <w:p w:rsidR="002C5DE0" w:rsidRDefault="005C456C" w:rsidP="00636897">
      <w:pPr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2C5DE0">
        <w:rPr>
          <w:rStyle w:val="a5"/>
          <w:b w:val="0"/>
          <w:bCs w:val="0"/>
          <w:color w:val="000000"/>
          <w:sz w:val="24"/>
          <w:szCs w:val="24"/>
        </w:rPr>
        <w:t>Далее произведем нормативный расчет приблизительной экономии электрическо</w:t>
      </w:r>
      <w:r w:rsidR="002C5DE0" w:rsidRPr="002C5DE0">
        <w:rPr>
          <w:rStyle w:val="a5"/>
          <w:b w:val="0"/>
          <w:bCs w:val="0"/>
          <w:color w:val="000000"/>
          <w:sz w:val="24"/>
          <w:szCs w:val="24"/>
        </w:rPr>
        <w:t xml:space="preserve">й энергии за год, при установке </w:t>
      </w:r>
      <w:r w:rsidR="002C5DE0" w:rsidRPr="002C5DE0">
        <w:rPr>
          <w:rFonts w:ascii="Times New Roman" w:hAnsi="Times New Roman"/>
          <w:color w:val="000000"/>
          <w:sz w:val="24"/>
          <w:szCs w:val="24"/>
        </w:rPr>
        <w:t>светочувствительных автоматов AZH-S.</w:t>
      </w:r>
    </w:p>
    <w:p w:rsidR="002C5DE0" w:rsidRPr="002C5DE0" w:rsidRDefault="002C5DE0" w:rsidP="00636897">
      <w:pPr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2C5DE0">
        <w:rPr>
          <w:rFonts w:ascii="Times New Roman" w:hAnsi="Times New Roman"/>
          <w:sz w:val="24"/>
          <w:szCs w:val="24"/>
        </w:rPr>
        <w:t>э.э</w:t>
      </w:r>
      <w:proofErr w:type="spellEnd"/>
      <w:r w:rsidRPr="002C5DE0">
        <w:rPr>
          <w:rFonts w:ascii="Times New Roman" w:hAnsi="Times New Roman"/>
          <w:sz w:val="24"/>
          <w:szCs w:val="24"/>
        </w:rPr>
        <w:t xml:space="preserve">. = </w:t>
      </w:r>
      <w:r w:rsidRPr="002C5DE0">
        <w:rPr>
          <w:rFonts w:ascii="Times New Roman" w:hAnsi="Times New Roman"/>
          <w:sz w:val="24"/>
          <w:szCs w:val="24"/>
          <w:lang w:val="en-US"/>
        </w:rPr>
        <w:t>N</w:t>
      </w:r>
      <w:r w:rsidRPr="002C5DE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2C5DE0">
        <w:rPr>
          <w:rFonts w:ascii="Times New Roman" w:hAnsi="Times New Roman"/>
          <w:sz w:val="24"/>
          <w:szCs w:val="24"/>
        </w:rPr>
        <w:t xml:space="preserve">∙ </w:t>
      </w:r>
      <w:proofErr w:type="spellStart"/>
      <w:r w:rsidRPr="002C5DE0">
        <w:rPr>
          <w:rFonts w:ascii="Times New Roman" w:hAnsi="Times New Roman"/>
          <w:sz w:val="24"/>
          <w:szCs w:val="24"/>
        </w:rPr>
        <w:t>р</w:t>
      </w:r>
      <w:r w:rsidRPr="002C5DE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2C5DE0">
        <w:rPr>
          <w:rFonts w:ascii="Times New Roman" w:hAnsi="Times New Roman"/>
          <w:sz w:val="24"/>
          <w:szCs w:val="24"/>
        </w:rPr>
        <w:t xml:space="preserve">∙ </w:t>
      </w:r>
      <w:r w:rsidRPr="002C5DE0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C5DE0">
        <w:rPr>
          <w:rFonts w:ascii="Times New Roman" w:hAnsi="Times New Roman"/>
          <w:sz w:val="24"/>
          <w:szCs w:val="24"/>
          <w:vertAlign w:val="subscript"/>
        </w:rPr>
        <w:t>сут</w:t>
      </w:r>
      <w:proofErr w:type="spellEnd"/>
      <w:r w:rsidRPr="002C5D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C5DE0">
        <w:rPr>
          <w:rFonts w:ascii="Times New Roman" w:hAnsi="Times New Roman"/>
          <w:sz w:val="24"/>
          <w:szCs w:val="24"/>
        </w:rPr>
        <w:t xml:space="preserve">∙ </w:t>
      </w:r>
      <w:r w:rsidRPr="002C5DE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2C5DE0">
        <w:rPr>
          <w:rFonts w:ascii="Times New Roman" w:hAnsi="Times New Roman"/>
          <w:sz w:val="24"/>
          <w:szCs w:val="24"/>
          <w:vertAlign w:val="subscript"/>
        </w:rPr>
        <w:t>рд</w:t>
      </w:r>
      <w:proofErr w:type="spellEnd"/>
      <w:r w:rsidRPr="002C5DE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= 7871 ∙ 0,25</w:t>
      </w:r>
      <w:r w:rsidRPr="002C5DE0">
        <w:rPr>
          <w:rFonts w:ascii="Times New Roman" w:hAnsi="Times New Roman"/>
          <w:sz w:val="24"/>
          <w:szCs w:val="24"/>
        </w:rPr>
        <w:t>·</w:t>
      </w:r>
      <w:r w:rsidR="008D28F0">
        <w:rPr>
          <w:rFonts w:ascii="Times New Roman" w:hAnsi="Times New Roman"/>
          <w:sz w:val="24"/>
          <w:szCs w:val="24"/>
        </w:rPr>
        <w:t xml:space="preserve"> 2</w:t>
      </w:r>
      <w:r w:rsidRPr="002C5DE0">
        <w:rPr>
          <w:rFonts w:ascii="Times New Roman" w:hAnsi="Times New Roman"/>
          <w:sz w:val="24"/>
          <w:szCs w:val="24"/>
        </w:rPr>
        <w:t xml:space="preserve"> ∙ 365= </w:t>
      </w:r>
      <w:r w:rsidR="008D28F0">
        <w:rPr>
          <w:rFonts w:ascii="Times New Roman" w:hAnsi="Times New Roman"/>
          <w:sz w:val="24"/>
          <w:szCs w:val="24"/>
        </w:rPr>
        <w:t>1436458</w:t>
      </w:r>
      <w:r w:rsidRPr="002C5DE0">
        <w:rPr>
          <w:rFonts w:ascii="Times New Roman" w:hAnsi="Times New Roman"/>
          <w:sz w:val="24"/>
          <w:szCs w:val="24"/>
        </w:rPr>
        <w:t xml:space="preserve"> (кВт∙ч)</w:t>
      </w:r>
    </w:p>
    <w:p w:rsidR="002C5DE0" w:rsidRPr="002C5DE0" w:rsidRDefault="002C5DE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</w:rPr>
        <w:t xml:space="preserve">Где:  </w:t>
      </w:r>
      <w:r w:rsidRPr="002C5DE0">
        <w:rPr>
          <w:rFonts w:ascii="Times New Roman" w:hAnsi="Times New Roman"/>
          <w:sz w:val="24"/>
          <w:szCs w:val="24"/>
          <w:lang w:val="en-US"/>
        </w:rPr>
        <w:t>N</w:t>
      </w:r>
      <w:r w:rsidRPr="002C5DE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2C5DE0">
        <w:rPr>
          <w:rFonts w:ascii="Times New Roman" w:hAnsi="Times New Roman"/>
          <w:sz w:val="24"/>
          <w:szCs w:val="24"/>
        </w:rPr>
        <w:t>– количество ламп.</w:t>
      </w:r>
    </w:p>
    <w:p w:rsidR="002C5DE0" w:rsidRPr="002C5DE0" w:rsidRDefault="002C5DE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2C5DE0">
        <w:rPr>
          <w:rFonts w:ascii="Times New Roman" w:hAnsi="Times New Roman"/>
          <w:sz w:val="24"/>
          <w:szCs w:val="24"/>
        </w:rPr>
        <w:t>р</w:t>
      </w:r>
      <w:r w:rsidRPr="002C5DE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2C5DE0">
        <w:rPr>
          <w:rFonts w:ascii="Times New Roman" w:hAnsi="Times New Roman"/>
          <w:sz w:val="24"/>
          <w:szCs w:val="24"/>
        </w:rPr>
        <w:t xml:space="preserve"> – мощность ламп, </w:t>
      </w:r>
      <w:r w:rsidR="008D28F0">
        <w:rPr>
          <w:rFonts w:ascii="Times New Roman" w:hAnsi="Times New Roman"/>
          <w:sz w:val="24"/>
          <w:szCs w:val="24"/>
        </w:rPr>
        <w:t>к</w:t>
      </w:r>
      <w:r w:rsidRPr="002C5DE0">
        <w:rPr>
          <w:rFonts w:ascii="Times New Roman" w:hAnsi="Times New Roman"/>
          <w:sz w:val="24"/>
          <w:szCs w:val="24"/>
        </w:rPr>
        <w:t>Вт.</w:t>
      </w:r>
    </w:p>
    <w:p w:rsidR="002C5DE0" w:rsidRPr="002C5DE0" w:rsidRDefault="002C5DE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2C5DE0">
        <w:rPr>
          <w:rFonts w:ascii="Times New Roman" w:hAnsi="Times New Roman"/>
          <w:sz w:val="24"/>
          <w:szCs w:val="24"/>
          <w:vertAlign w:val="subscript"/>
        </w:rPr>
        <w:t>сут</w:t>
      </w:r>
      <w:proofErr w:type="spellEnd"/>
      <w:r w:rsidRPr="002C5DE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C5DE0">
        <w:rPr>
          <w:rFonts w:ascii="Times New Roman" w:hAnsi="Times New Roman"/>
          <w:sz w:val="24"/>
          <w:szCs w:val="24"/>
        </w:rPr>
        <w:t>–продолжительность нерациональной работы ламп в сутки (часов).</w:t>
      </w:r>
    </w:p>
    <w:p w:rsidR="002C5DE0" w:rsidRPr="002C5DE0" w:rsidRDefault="002C5DE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2C5DE0">
        <w:rPr>
          <w:rFonts w:ascii="Times New Roman" w:hAnsi="Times New Roman"/>
          <w:sz w:val="24"/>
          <w:szCs w:val="24"/>
          <w:vertAlign w:val="subscript"/>
        </w:rPr>
        <w:t>рд</w:t>
      </w:r>
      <w:proofErr w:type="spellEnd"/>
      <w:r w:rsidRPr="002C5DE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2C5DE0">
        <w:rPr>
          <w:rFonts w:ascii="Times New Roman" w:hAnsi="Times New Roman"/>
          <w:sz w:val="24"/>
          <w:szCs w:val="24"/>
        </w:rPr>
        <w:t>– продолжительность работы ламп в год  (дней).</w:t>
      </w:r>
    </w:p>
    <w:p w:rsidR="002C5DE0" w:rsidRPr="002C5DE0" w:rsidRDefault="002C5DE0" w:rsidP="00636897">
      <w:pPr>
        <w:tabs>
          <w:tab w:val="left" w:pos="708"/>
          <w:tab w:val="left" w:pos="2070"/>
          <w:tab w:val="left" w:pos="400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C5DE0">
        <w:rPr>
          <w:rFonts w:ascii="Times New Roman" w:hAnsi="Times New Roman"/>
          <w:sz w:val="24"/>
          <w:szCs w:val="24"/>
        </w:rPr>
        <w:t>Экономия в денежном выражении составляет:</w:t>
      </w:r>
    </w:p>
    <w:p w:rsidR="002C5DE0" w:rsidRPr="002C5DE0" w:rsidRDefault="002C5DE0" w:rsidP="00636897">
      <w:pPr>
        <w:tabs>
          <w:tab w:val="left" w:pos="708"/>
          <w:tab w:val="left" w:pos="2070"/>
          <w:tab w:val="left" w:pos="400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DE0">
        <w:rPr>
          <w:rFonts w:ascii="Times New Roman" w:hAnsi="Times New Roman"/>
          <w:sz w:val="24"/>
          <w:szCs w:val="24"/>
        </w:rPr>
        <w:t>Эд</w:t>
      </w:r>
      <w:proofErr w:type="spellEnd"/>
      <w:r w:rsidRPr="002C5DE0">
        <w:rPr>
          <w:rFonts w:ascii="Times New Roman" w:hAnsi="Times New Roman"/>
          <w:sz w:val="24"/>
          <w:szCs w:val="24"/>
        </w:rPr>
        <w:t xml:space="preserve"> = </w:t>
      </w:r>
      <w:r w:rsidRPr="002C5DE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2C5DE0">
        <w:rPr>
          <w:rFonts w:ascii="Times New Roman" w:hAnsi="Times New Roman"/>
          <w:sz w:val="24"/>
          <w:szCs w:val="24"/>
        </w:rPr>
        <w:t>э.э</w:t>
      </w:r>
      <w:proofErr w:type="spellEnd"/>
      <w:r w:rsidRPr="002C5DE0">
        <w:rPr>
          <w:rFonts w:ascii="Times New Roman" w:hAnsi="Times New Roman"/>
          <w:sz w:val="24"/>
          <w:szCs w:val="24"/>
        </w:rPr>
        <w:t xml:space="preserve">.  ∙ </w:t>
      </w:r>
      <w:r w:rsidRPr="002C5DE0">
        <w:rPr>
          <w:rFonts w:ascii="Times New Roman" w:hAnsi="Times New Roman"/>
          <w:i/>
          <w:sz w:val="24"/>
          <w:szCs w:val="24"/>
        </w:rPr>
        <w:t xml:space="preserve">тариф </w:t>
      </w:r>
      <w:r w:rsidRPr="002C5DE0">
        <w:rPr>
          <w:rFonts w:ascii="Times New Roman" w:hAnsi="Times New Roman"/>
          <w:sz w:val="24"/>
          <w:szCs w:val="24"/>
        </w:rPr>
        <w:t xml:space="preserve">=  </w:t>
      </w:r>
      <w:r w:rsidR="008D28F0">
        <w:rPr>
          <w:rFonts w:ascii="Times New Roman" w:hAnsi="Times New Roman"/>
          <w:sz w:val="24"/>
          <w:szCs w:val="24"/>
        </w:rPr>
        <w:t xml:space="preserve">1436458 </w:t>
      </w:r>
      <w:r w:rsidRPr="002C5DE0">
        <w:rPr>
          <w:rFonts w:ascii="Times New Roman" w:hAnsi="Times New Roman"/>
          <w:sz w:val="24"/>
          <w:szCs w:val="24"/>
        </w:rPr>
        <w:t xml:space="preserve">∙ </w:t>
      </w:r>
      <w:r w:rsidR="008D28F0">
        <w:rPr>
          <w:rFonts w:ascii="Times New Roman" w:hAnsi="Times New Roman"/>
          <w:sz w:val="24"/>
          <w:szCs w:val="24"/>
        </w:rPr>
        <w:t>4,0</w:t>
      </w:r>
      <w:r w:rsidRPr="002C5DE0">
        <w:rPr>
          <w:rFonts w:ascii="Times New Roman" w:hAnsi="Times New Roman"/>
          <w:sz w:val="24"/>
          <w:szCs w:val="24"/>
        </w:rPr>
        <w:t xml:space="preserve"> = </w:t>
      </w:r>
      <w:r w:rsidR="008D28F0">
        <w:rPr>
          <w:rFonts w:ascii="Times New Roman" w:hAnsi="Times New Roman"/>
          <w:sz w:val="24"/>
          <w:szCs w:val="24"/>
        </w:rPr>
        <w:t>5745832</w:t>
      </w:r>
      <w:r w:rsidRPr="002C5DE0">
        <w:rPr>
          <w:rFonts w:ascii="Times New Roman" w:hAnsi="Times New Roman"/>
          <w:sz w:val="24"/>
          <w:szCs w:val="24"/>
        </w:rPr>
        <w:t xml:space="preserve"> (руб.)</w:t>
      </w:r>
    </w:p>
    <w:p w:rsidR="0009397F" w:rsidRPr="003C2A26" w:rsidRDefault="005C456C" w:rsidP="00636897">
      <w:pPr>
        <w:pStyle w:val="a6"/>
        <w:numPr>
          <w:ilvl w:val="0"/>
          <w:numId w:val="6"/>
        </w:numPr>
        <w:shd w:val="clear" w:color="auto" w:fill="auto"/>
        <w:spacing w:after="281" w:line="322" w:lineRule="exact"/>
        <w:ind w:left="100" w:right="100" w:firstLine="0"/>
        <w:rPr>
          <w:color w:val="000000"/>
          <w:sz w:val="24"/>
          <w:szCs w:val="24"/>
        </w:rPr>
      </w:pPr>
      <w:r w:rsidRPr="003C2A26">
        <w:rPr>
          <w:rStyle w:val="a5"/>
          <w:b w:val="0"/>
          <w:bCs w:val="0"/>
          <w:color w:val="000000"/>
          <w:sz w:val="24"/>
          <w:szCs w:val="24"/>
        </w:rPr>
        <w:t>Тариф на электро</w:t>
      </w:r>
      <w:r w:rsidR="002C5DE0" w:rsidRPr="003C2A26">
        <w:rPr>
          <w:rStyle w:val="a5"/>
          <w:b w:val="0"/>
          <w:bCs w:val="0"/>
          <w:color w:val="000000"/>
          <w:sz w:val="24"/>
          <w:szCs w:val="24"/>
        </w:rPr>
        <w:t xml:space="preserve">энергию в 2018 году составил </w:t>
      </w:r>
      <w:r w:rsidRPr="003C2A26">
        <w:rPr>
          <w:rStyle w:val="a5"/>
          <w:b w:val="0"/>
          <w:bCs w:val="0"/>
          <w:color w:val="000000"/>
          <w:sz w:val="24"/>
          <w:szCs w:val="24"/>
        </w:rPr>
        <w:t>4</w:t>
      </w:r>
      <w:r w:rsidR="002C5DE0" w:rsidRPr="003C2A26">
        <w:rPr>
          <w:rStyle w:val="a5"/>
          <w:b w:val="0"/>
          <w:bCs w:val="0"/>
          <w:color w:val="000000"/>
          <w:sz w:val="24"/>
          <w:szCs w:val="24"/>
        </w:rPr>
        <w:t xml:space="preserve">,0 руб./кВт∙ </w:t>
      </w:r>
      <w:r w:rsidRPr="003C2A26">
        <w:rPr>
          <w:rStyle w:val="a5"/>
          <w:b w:val="0"/>
          <w:bCs w:val="0"/>
          <w:color w:val="000000"/>
          <w:sz w:val="24"/>
          <w:szCs w:val="24"/>
        </w:rPr>
        <w:t xml:space="preserve">ч. </w:t>
      </w:r>
      <w:r w:rsidR="007A1528" w:rsidRPr="003C2A26">
        <w:rPr>
          <w:rStyle w:val="a5"/>
          <w:b w:val="0"/>
          <w:bCs w:val="0"/>
          <w:color w:val="000000"/>
          <w:sz w:val="24"/>
          <w:szCs w:val="24"/>
        </w:rPr>
        <w:t>На диаграмме 3</w:t>
      </w:r>
      <w:r w:rsidR="0009397F" w:rsidRPr="003C2A26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затрат и э</w:t>
      </w:r>
      <w:r w:rsidR="00CB2CA4" w:rsidRPr="003C2A26"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</w:t>
      </w:r>
      <w:r w:rsidR="0009397F" w:rsidRPr="003C2A26">
        <w:rPr>
          <w:rStyle w:val="a5"/>
          <w:b w:val="0"/>
          <w:bCs w:val="0"/>
          <w:color w:val="000000"/>
          <w:sz w:val="24"/>
          <w:szCs w:val="24"/>
        </w:rPr>
        <w:t xml:space="preserve"> мероприяти</w:t>
      </w:r>
      <w:r w:rsidR="00CB2CA4" w:rsidRPr="003C2A26">
        <w:rPr>
          <w:rStyle w:val="a5"/>
          <w:b w:val="0"/>
          <w:bCs w:val="0"/>
          <w:color w:val="000000"/>
          <w:sz w:val="24"/>
          <w:szCs w:val="24"/>
        </w:rPr>
        <w:t>я</w:t>
      </w:r>
    </w:p>
    <w:p w:rsidR="002049B9" w:rsidRDefault="00D2538B" w:rsidP="00636897">
      <w:pPr>
        <w:spacing w:after="0" w:line="240" w:lineRule="auto"/>
        <w:jc w:val="both"/>
        <w:rPr>
          <w:sz w:val="24"/>
          <w:szCs w:val="24"/>
        </w:rPr>
      </w:pPr>
      <w:r w:rsidRPr="00D2538B">
        <w:rPr>
          <w:noProof/>
          <w:sz w:val="2"/>
          <w:szCs w:val="2"/>
          <w:lang w:eastAsia="ru-RU"/>
        </w:rPr>
        <w:drawing>
          <wp:inline distT="0" distB="0" distL="0" distR="0">
            <wp:extent cx="6248400" cy="285898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3515" w:rsidRDefault="00373515" w:rsidP="00636897">
      <w:pPr>
        <w:spacing w:after="0" w:line="240" w:lineRule="auto"/>
        <w:jc w:val="both"/>
        <w:rPr>
          <w:sz w:val="24"/>
          <w:szCs w:val="24"/>
        </w:rPr>
      </w:pPr>
    </w:p>
    <w:p w:rsidR="001A7F51" w:rsidRDefault="00015C68" w:rsidP="00636897">
      <w:pPr>
        <w:pStyle w:val="a6"/>
        <w:shd w:val="clear" w:color="auto" w:fill="auto"/>
        <w:spacing w:line="240" w:lineRule="auto"/>
        <w:ind w:left="100" w:right="160" w:firstLine="720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Диаграмма 3</w:t>
      </w:r>
      <w:r w:rsidR="00373515">
        <w:rPr>
          <w:rStyle w:val="a5"/>
          <w:b w:val="0"/>
          <w:bCs w:val="0"/>
          <w:color w:val="000000"/>
          <w:sz w:val="24"/>
          <w:szCs w:val="24"/>
        </w:rPr>
        <w:t>.</w:t>
      </w:r>
      <w:r w:rsidR="0009397F" w:rsidRPr="0009397F">
        <w:rPr>
          <w:rStyle w:val="a5"/>
          <w:b w:val="0"/>
          <w:bCs w:val="0"/>
          <w:color w:val="000000"/>
          <w:sz w:val="24"/>
          <w:szCs w:val="24"/>
        </w:rPr>
        <w:t xml:space="preserve"> Экономический эффект </w:t>
      </w:r>
      <w:r w:rsidR="001A7F51" w:rsidRPr="002C5DE0">
        <w:rPr>
          <w:rStyle w:val="a5"/>
          <w:b w:val="0"/>
          <w:bCs w:val="0"/>
          <w:color w:val="000000"/>
          <w:sz w:val="24"/>
          <w:szCs w:val="24"/>
        </w:rPr>
        <w:t xml:space="preserve">при  установке </w:t>
      </w:r>
      <w:r w:rsidR="001A7F51" w:rsidRPr="002C5DE0">
        <w:rPr>
          <w:color w:val="000000"/>
          <w:sz w:val="24"/>
          <w:szCs w:val="24"/>
        </w:rPr>
        <w:t>светочувствительных автоматов AZH-S</w:t>
      </w:r>
      <w:r w:rsidR="001A7F51">
        <w:rPr>
          <w:color w:val="000000"/>
          <w:sz w:val="24"/>
          <w:szCs w:val="24"/>
        </w:rPr>
        <w:t>.</w:t>
      </w:r>
    </w:p>
    <w:p w:rsidR="0009397F" w:rsidRDefault="0009397F" w:rsidP="00636897">
      <w:pPr>
        <w:pStyle w:val="a6"/>
        <w:shd w:val="clear" w:color="auto" w:fill="auto"/>
        <w:spacing w:line="240" w:lineRule="auto"/>
        <w:ind w:left="100" w:right="16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По </w:t>
      </w:r>
      <w:r w:rsidR="007A1528">
        <w:rPr>
          <w:rStyle w:val="a5"/>
          <w:b w:val="0"/>
          <w:bCs w:val="0"/>
          <w:color w:val="000000"/>
          <w:sz w:val="24"/>
          <w:szCs w:val="24"/>
        </w:rPr>
        <w:t>результатам расчетов в таблице 5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затраты нарастающим итогом за период реа</w:t>
      </w:r>
      <w:r w:rsidR="00373515">
        <w:rPr>
          <w:rStyle w:val="a5"/>
          <w:b w:val="0"/>
          <w:bCs w:val="0"/>
          <w:color w:val="000000"/>
          <w:sz w:val="24"/>
          <w:szCs w:val="24"/>
        </w:rPr>
        <w:t>лизации программы составляют</w:t>
      </w:r>
      <w:r w:rsidR="000C2330" w:rsidRPr="000C2330">
        <w:rPr>
          <w:rStyle w:val="a5"/>
          <w:b w:val="0"/>
          <w:bCs w:val="0"/>
          <w:color w:val="000000"/>
          <w:sz w:val="24"/>
          <w:szCs w:val="24"/>
        </w:rPr>
        <w:t xml:space="preserve">721,44 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тыс. руб., экон</w:t>
      </w:r>
      <w:r w:rsidR="00373515">
        <w:rPr>
          <w:rStyle w:val="a5"/>
          <w:b w:val="0"/>
          <w:bCs w:val="0"/>
          <w:color w:val="000000"/>
          <w:sz w:val="24"/>
          <w:szCs w:val="24"/>
        </w:rPr>
        <w:t xml:space="preserve">омия нарастающим итогом – </w:t>
      </w:r>
      <w:r w:rsidR="000C2330">
        <w:rPr>
          <w:sz w:val="24"/>
          <w:szCs w:val="24"/>
        </w:rPr>
        <w:t>5745,832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тыс. руб.</w:t>
      </w:r>
      <w:r w:rsidR="00373515">
        <w:rPr>
          <w:rStyle w:val="a5"/>
          <w:b w:val="0"/>
          <w:bCs w:val="0"/>
          <w:color w:val="000000"/>
          <w:sz w:val="24"/>
          <w:szCs w:val="24"/>
        </w:rPr>
        <w:t xml:space="preserve">, в натуральном выражении – </w:t>
      </w:r>
      <w:r w:rsidR="000C2330">
        <w:rPr>
          <w:sz w:val="24"/>
          <w:szCs w:val="24"/>
        </w:rPr>
        <w:t xml:space="preserve">1436,458 </w:t>
      </w:r>
      <w:r w:rsidR="000C2330">
        <w:rPr>
          <w:rStyle w:val="a5"/>
          <w:b w:val="0"/>
          <w:bCs w:val="0"/>
          <w:color w:val="000000"/>
          <w:sz w:val="24"/>
          <w:szCs w:val="24"/>
        </w:rPr>
        <w:t xml:space="preserve">тыс. кВт∙ 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ч., окупаемость данн</w:t>
      </w:r>
      <w:r w:rsidR="003A4958">
        <w:rPr>
          <w:rStyle w:val="a5"/>
          <w:b w:val="0"/>
          <w:bCs w:val="0"/>
          <w:color w:val="000000"/>
          <w:sz w:val="24"/>
          <w:szCs w:val="24"/>
        </w:rPr>
        <w:t>ого мероприятия</w:t>
      </w:r>
      <w:r w:rsidR="000C2330">
        <w:rPr>
          <w:rStyle w:val="a5"/>
          <w:b w:val="0"/>
          <w:bCs w:val="0"/>
          <w:color w:val="000000"/>
          <w:sz w:val="24"/>
          <w:szCs w:val="24"/>
        </w:rPr>
        <w:t xml:space="preserve"> происходит в 2021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году.</w:t>
      </w:r>
    </w:p>
    <w:p w:rsidR="0063340F" w:rsidRDefault="0063340F" w:rsidP="00636897">
      <w:pPr>
        <w:jc w:val="both"/>
        <w:rPr>
          <w:sz w:val="24"/>
          <w:szCs w:val="24"/>
        </w:rPr>
      </w:pPr>
    </w:p>
    <w:p w:rsidR="0063340F" w:rsidRDefault="0063340F" w:rsidP="00636897">
      <w:pPr>
        <w:jc w:val="both"/>
        <w:rPr>
          <w:sz w:val="24"/>
          <w:szCs w:val="24"/>
        </w:rPr>
        <w:sectPr w:rsidR="0063340F" w:rsidSect="0009397F">
          <w:pgSz w:w="11909" w:h="16838"/>
          <w:pgMar w:top="1282" w:right="852" w:bottom="1134" w:left="1217" w:header="0" w:footer="3" w:gutter="0"/>
          <w:cols w:space="720"/>
          <w:noEndnote/>
          <w:docGrid w:linePitch="360"/>
        </w:sectPr>
      </w:pPr>
    </w:p>
    <w:p w:rsidR="0063340F" w:rsidRDefault="00AF41A4" w:rsidP="00636897">
      <w:pPr>
        <w:spacing w:after="0"/>
        <w:jc w:val="both"/>
        <w:rPr>
          <w:rStyle w:val="ae"/>
          <w:color w:val="000000"/>
          <w:sz w:val="24"/>
          <w:szCs w:val="24"/>
          <w:u w:val="none"/>
        </w:rPr>
      </w:pPr>
      <w:r>
        <w:rPr>
          <w:rStyle w:val="a8"/>
          <w:color w:val="000000"/>
          <w:sz w:val="24"/>
          <w:szCs w:val="24"/>
        </w:rPr>
        <w:lastRenderedPageBreak/>
        <w:t>Таблица 5</w:t>
      </w:r>
      <w:r w:rsidR="0063340F" w:rsidRPr="0063340F">
        <w:rPr>
          <w:rStyle w:val="a8"/>
          <w:color w:val="000000"/>
          <w:sz w:val="24"/>
          <w:szCs w:val="24"/>
        </w:rPr>
        <w:t xml:space="preserve">. Основные мероприятия подпрограммы «Энергосбережение и повышение энергетической эффективности в системах </w:t>
      </w:r>
      <w:r w:rsidR="0063340F" w:rsidRPr="0063340F">
        <w:rPr>
          <w:rStyle w:val="ae"/>
          <w:color w:val="000000"/>
          <w:sz w:val="24"/>
          <w:szCs w:val="24"/>
          <w:u w:val="none"/>
        </w:rPr>
        <w:t>наружного освещения»</w:t>
      </w:r>
    </w:p>
    <w:tbl>
      <w:tblPr>
        <w:tblW w:w="1561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3115"/>
        <w:gridCol w:w="1507"/>
        <w:gridCol w:w="1066"/>
        <w:gridCol w:w="901"/>
        <w:gridCol w:w="1134"/>
        <w:gridCol w:w="992"/>
        <w:gridCol w:w="992"/>
        <w:gridCol w:w="993"/>
        <w:gridCol w:w="1417"/>
        <w:gridCol w:w="2434"/>
      </w:tblGrid>
      <w:tr w:rsidR="00240622" w:rsidRPr="00B2512F" w:rsidTr="002815A2">
        <w:trPr>
          <w:trHeight w:hRule="exact" w:val="8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Default="00240622" w:rsidP="00636897">
            <w:pPr>
              <w:jc w:val="both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22" w:rsidRPr="00B2512F" w:rsidTr="002815A2">
        <w:trPr>
          <w:trHeight w:hRule="exact" w:val="918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26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Срок выпол</w:t>
            </w: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607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left="180" w:firstLine="680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left="180" w:firstLine="0"/>
              <w:rPr>
                <w:sz w:val="24"/>
                <w:szCs w:val="24"/>
              </w:rPr>
            </w:pPr>
            <w:r>
              <w:rPr>
                <w:rStyle w:val="9"/>
                <w:b w:val="0"/>
                <w:color w:val="000000"/>
                <w:sz w:val="24"/>
                <w:szCs w:val="24"/>
              </w:rPr>
              <w:t>Источн</w:t>
            </w:r>
            <w:r w:rsidR="004503F2">
              <w:rPr>
                <w:rStyle w:val="9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9"/>
                <w:b w:val="0"/>
                <w:color w:val="000000"/>
                <w:sz w:val="24"/>
                <w:szCs w:val="24"/>
              </w:rPr>
              <w:t xml:space="preserve">к финансирования (в </w:t>
            </w: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установленном порядке)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Исполнители (в установленном порядке)</w:t>
            </w:r>
          </w:p>
        </w:tc>
      </w:tr>
      <w:tr w:rsidR="00240622" w:rsidRPr="00B2512F" w:rsidTr="00240622">
        <w:trPr>
          <w:trHeight w:hRule="exact" w:val="259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622" w:rsidRDefault="00240622" w:rsidP="00636897">
            <w:pPr>
              <w:jc w:val="both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22" w:rsidRPr="00B2512F" w:rsidTr="002815A2">
        <w:trPr>
          <w:trHeight w:hRule="exact" w:val="528"/>
        </w:trPr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1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B2" w:rsidRPr="00B2512F" w:rsidTr="00240622">
        <w:trPr>
          <w:trHeight w:hRule="exact" w:val="302"/>
        </w:trPr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9"/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9"/>
                <w:b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9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9"/>
                <w:b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</w:tr>
      <w:tr w:rsidR="00D96FB2" w:rsidRPr="00B2512F" w:rsidTr="00240622">
        <w:trPr>
          <w:trHeight w:hRule="exact" w:val="27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FB2" w:rsidRPr="00B2512F" w:rsidRDefault="0024062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rStyle w:val="91"/>
                <w:b w:val="0"/>
                <w:color w:val="000000"/>
                <w:sz w:val="24"/>
                <w:szCs w:val="24"/>
              </w:rPr>
            </w:pPr>
            <w:r>
              <w:rPr>
                <w:rStyle w:val="91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24062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rStyle w:val="91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91"/>
                <w:b w:val="0"/>
                <w:color w:val="000000"/>
                <w:sz w:val="24"/>
                <w:szCs w:val="24"/>
              </w:rPr>
              <w:t>1</w:t>
            </w:r>
            <w:r w:rsidR="00240622">
              <w:rPr>
                <w:rStyle w:val="91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240622" w:rsidRPr="00B2512F" w:rsidTr="002815A2">
        <w:trPr>
          <w:trHeight w:hRule="exact" w:val="34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5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0622" w:rsidRPr="00B2512F" w:rsidRDefault="00240622" w:rsidP="00636897">
            <w:pPr>
              <w:pStyle w:val="a6"/>
              <w:shd w:val="clear" w:color="auto" w:fill="auto"/>
              <w:spacing w:line="230" w:lineRule="exact"/>
              <w:ind w:left="20" w:firstLine="0"/>
              <w:rPr>
                <w:sz w:val="24"/>
                <w:szCs w:val="24"/>
              </w:rPr>
            </w:pPr>
            <w:r>
              <w:rPr>
                <w:rStyle w:val="110"/>
                <w:b w:val="0"/>
                <w:color w:val="000000"/>
                <w:sz w:val="24"/>
                <w:szCs w:val="24"/>
              </w:rPr>
              <w:t>Мероп</w:t>
            </w: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D96FB2" w:rsidRPr="00B2512F" w:rsidTr="003A4958">
        <w:trPr>
          <w:trHeight w:hRule="exact" w:val="183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FB2" w:rsidRPr="004C70A6" w:rsidRDefault="004C70A6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b/>
                <w:sz w:val="24"/>
                <w:szCs w:val="24"/>
              </w:rPr>
            </w:pPr>
            <w:r w:rsidRPr="004C70A6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Установка </w:t>
            </w:r>
            <w:r w:rsidRPr="004C70A6">
              <w:rPr>
                <w:color w:val="000000"/>
                <w:sz w:val="24"/>
                <w:szCs w:val="24"/>
              </w:rPr>
              <w:t>светочувствительных автоматов AZH-S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4C70A6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0"/>
                <w:b w:val="0"/>
                <w:color w:val="000000"/>
                <w:sz w:val="24"/>
                <w:szCs w:val="24"/>
              </w:rPr>
              <w:t>2020</w:t>
            </w:r>
            <w:r w:rsidR="00D96FB2" w:rsidRPr="00B2512F">
              <w:rPr>
                <w:rStyle w:val="110"/>
                <w:b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0C2330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 w:rsidRPr="000C2330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721,44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240622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>
              <w:rPr>
                <w:rStyle w:val="110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F36683" w:rsidRDefault="00F36683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b/>
                <w:sz w:val="24"/>
                <w:szCs w:val="24"/>
              </w:rPr>
            </w:pPr>
            <w:r w:rsidRPr="00F36683">
              <w:rPr>
                <w:rStyle w:val="a5"/>
                <w:b w:val="0"/>
                <w:color w:val="000000"/>
                <w:sz w:val="24"/>
                <w:szCs w:val="24"/>
              </w:rPr>
              <w:t>360,72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F36683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 w:rsidRPr="00F36683">
              <w:rPr>
                <w:rStyle w:val="a5"/>
                <w:b w:val="0"/>
                <w:color w:val="000000"/>
                <w:sz w:val="24"/>
                <w:szCs w:val="24"/>
              </w:rPr>
              <w:t>360,72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6FB2" w:rsidRPr="00B2512F" w:rsidRDefault="00240622" w:rsidP="00636897">
            <w:pPr>
              <w:pStyle w:val="a6"/>
              <w:shd w:val="clear" w:color="auto" w:fill="auto"/>
              <w:spacing w:line="230" w:lineRule="exact"/>
              <w:ind w:left="180" w:firstLine="0"/>
              <w:rPr>
                <w:rStyle w:val="110"/>
                <w:b w:val="0"/>
                <w:color w:val="000000"/>
                <w:sz w:val="24"/>
                <w:szCs w:val="24"/>
              </w:rPr>
            </w:pPr>
            <w:r>
              <w:rPr>
                <w:rStyle w:val="110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left="180"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Исполнители в порядке,</w:t>
            </w:r>
          </w:p>
          <w:p w:rsidR="00D96FB2" w:rsidRPr="00B2512F" w:rsidRDefault="00D96FB2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B2512F">
              <w:rPr>
                <w:rStyle w:val="110"/>
                <w:b w:val="0"/>
                <w:color w:val="000000"/>
                <w:sz w:val="24"/>
                <w:szCs w:val="24"/>
              </w:rPr>
              <w:t>предусмотренном законом 94-ФЗ</w:t>
            </w:r>
          </w:p>
        </w:tc>
      </w:tr>
      <w:tr w:rsidR="00D96FB2" w:rsidRPr="00B2512F" w:rsidTr="003A4958">
        <w:trPr>
          <w:trHeight w:hRule="exact" w:val="648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B2512F"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left="140" w:firstLine="0"/>
              <w:rPr>
                <w:sz w:val="24"/>
                <w:szCs w:val="24"/>
              </w:rPr>
            </w:pPr>
            <w:r w:rsidRPr="00B2512F"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3A4958" w:rsidRDefault="000C2330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b/>
                <w:sz w:val="24"/>
                <w:szCs w:val="24"/>
              </w:rPr>
            </w:pPr>
            <w:r w:rsidRPr="000C2330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>721,44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 w:rsidRPr="00B2512F"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B2512F" w:rsidRDefault="00240622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B2512F" w:rsidRDefault="008E614E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sz w:val="24"/>
                <w:szCs w:val="24"/>
              </w:rPr>
            </w:pPr>
            <w:r w:rsidRPr="00F36683">
              <w:rPr>
                <w:rStyle w:val="a5"/>
                <w:b w:val="0"/>
                <w:color w:val="000000"/>
                <w:sz w:val="24"/>
                <w:szCs w:val="24"/>
              </w:rPr>
              <w:t>360,72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6FB2" w:rsidRPr="000C2330" w:rsidRDefault="008E614E" w:rsidP="00636897">
            <w:pPr>
              <w:pStyle w:val="a6"/>
              <w:shd w:val="clear" w:color="auto" w:fill="auto"/>
              <w:spacing w:line="230" w:lineRule="exact"/>
              <w:ind w:right="120" w:firstLine="0"/>
              <w:rPr>
                <w:b/>
                <w:sz w:val="24"/>
                <w:szCs w:val="24"/>
              </w:rPr>
            </w:pPr>
            <w:r w:rsidRPr="00F36683">
              <w:rPr>
                <w:rStyle w:val="a5"/>
                <w:b w:val="0"/>
                <w:color w:val="000000"/>
                <w:sz w:val="24"/>
                <w:szCs w:val="24"/>
              </w:rPr>
              <w:t>360,72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FB2" w:rsidRPr="00B2512F" w:rsidRDefault="000C2330" w:rsidP="00636897">
            <w:pPr>
              <w:pStyle w:val="a6"/>
              <w:shd w:val="clear" w:color="auto" w:fill="auto"/>
              <w:spacing w:line="278" w:lineRule="exact"/>
              <w:ind w:left="180" w:firstLine="0"/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2330" w:rsidRDefault="000C2330" w:rsidP="00636897">
            <w:pPr>
              <w:pStyle w:val="a6"/>
              <w:shd w:val="clear" w:color="auto" w:fill="auto"/>
              <w:spacing w:line="278" w:lineRule="exact"/>
              <w:ind w:firstLine="0"/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Бюджет</w:t>
            </w:r>
          </w:p>
          <w:p w:rsidR="00D96FB2" w:rsidRPr="00B2512F" w:rsidRDefault="000C2330" w:rsidP="00636897">
            <w:pPr>
              <w:pStyle w:val="a6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МО=</w:t>
            </w:r>
            <w:r w:rsidRPr="000C2330"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  <w:t xml:space="preserve">721,44 </w:t>
            </w:r>
            <w:r w:rsidR="00D96FB2" w:rsidRPr="00B2512F"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 xml:space="preserve"> тыс.руб.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B2" w:rsidRPr="00B2512F" w:rsidRDefault="00D96FB2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4"/>
                <w:szCs w:val="24"/>
              </w:rPr>
            </w:pPr>
            <w:r w:rsidRPr="00B2512F">
              <w:rPr>
                <w:rStyle w:val="111"/>
                <w:rFonts w:eastAsia="Calibri"/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B2512F" w:rsidRDefault="00B2512F" w:rsidP="00636897">
      <w:pPr>
        <w:jc w:val="both"/>
        <w:rPr>
          <w:sz w:val="24"/>
          <w:szCs w:val="24"/>
        </w:rPr>
        <w:sectPr w:rsidR="00B2512F" w:rsidSect="002138BB">
          <w:pgSz w:w="16838" w:h="11909" w:orient="landscape"/>
          <w:pgMar w:top="1134" w:right="1134" w:bottom="1219" w:left="1281" w:header="0" w:footer="6" w:gutter="0"/>
          <w:cols w:space="720"/>
          <w:noEndnote/>
          <w:docGrid w:linePitch="360"/>
        </w:sectPr>
      </w:pPr>
    </w:p>
    <w:p w:rsidR="001A56B1" w:rsidRPr="00FA68C9" w:rsidRDefault="00FA68C9" w:rsidP="00636897">
      <w:pPr>
        <w:pStyle w:val="30"/>
        <w:keepNext/>
        <w:keepLines/>
        <w:shd w:val="clear" w:color="auto" w:fill="auto"/>
        <w:tabs>
          <w:tab w:val="left" w:pos="910"/>
        </w:tabs>
        <w:spacing w:after="269" w:line="326" w:lineRule="exact"/>
        <w:ind w:right="400" w:firstLine="0"/>
        <w:jc w:val="both"/>
        <w:rPr>
          <w:b w:val="0"/>
          <w:sz w:val="24"/>
          <w:szCs w:val="24"/>
        </w:rPr>
      </w:pPr>
      <w:bookmarkStart w:id="12" w:name="bookmark25"/>
      <w:bookmarkStart w:id="13" w:name="bookmark26"/>
      <w:r w:rsidRPr="00FA68C9">
        <w:rPr>
          <w:b w:val="0"/>
        </w:rPr>
        <w:lastRenderedPageBreak/>
        <w:t>3</w:t>
      </w:r>
      <w:r w:rsidR="009C54FD" w:rsidRPr="00FA68C9">
        <w:rPr>
          <w:b w:val="0"/>
        </w:rPr>
        <w:t>.3</w:t>
      </w:r>
      <w:r w:rsidR="001A56B1" w:rsidRPr="00FA68C9">
        <w:rPr>
          <w:b w:val="0"/>
          <w:sz w:val="24"/>
          <w:szCs w:val="24"/>
        </w:rPr>
        <w:t>Подпрограмма «Энергосбережение и повышение энергетической эффективности в учреждениях образования»</w:t>
      </w:r>
      <w:bookmarkEnd w:id="12"/>
      <w:bookmarkEnd w:id="13"/>
    </w:p>
    <w:p w:rsidR="001A56B1" w:rsidRDefault="001A56B1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МО 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="000904FF">
        <w:rPr>
          <w:sz w:val="24"/>
          <w:szCs w:val="24"/>
        </w:rPr>
        <w:t xml:space="preserve"> действует 67</w:t>
      </w:r>
      <w:r>
        <w:rPr>
          <w:sz w:val="24"/>
          <w:szCs w:val="24"/>
        </w:rPr>
        <w:t xml:space="preserve"> учреждений образования – из них</w:t>
      </w:r>
    </w:p>
    <w:p w:rsidR="001A56B1" w:rsidRDefault="001A56B1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школы </w:t>
      </w:r>
      <w:r w:rsidR="000904FF">
        <w:rPr>
          <w:sz w:val="24"/>
          <w:szCs w:val="24"/>
        </w:rPr>
        <w:t>– 54</w:t>
      </w:r>
    </w:p>
    <w:p w:rsidR="00C406F8" w:rsidRDefault="00840EFD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дошкольные образовательные учреждения </w:t>
      </w:r>
      <w:r w:rsidR="008707B4">
        <w:rPr>
          <w:sz w:val="24"/>
          <w:szCs w:val="24"/>
        </w:rPr>
        <w:t>–</w:t>
      </w:r>
      <w:r w:rsidR="000C2330">
        <w:rPr>
          <w:sz w:val="24"/>
          <w:szCs w:val="24"/>
        </w:rPr>
        <w:t xml:space="preserve"> 13</w:t>
      </w:r>
    </w:p>
    <w:p w:rsidR="00227275" w:rsidRPr="00227275" w:rsidRDefault="00227275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 xml:space="preserve">Целью данной подпрограммы является повышение эффективности использования энергоресурсов </w:t>
      </w:r>
      <w:r w:rsidR="008A0573">
        <w:rPr>
          <w:sz w:val="24"/>
          <w:szCs w:val="24"/>
        </w:rPr>
        <w:t>в учреждениях образования МО «</w:t>
      </w:r>
      <w:r w:rsidR="005C3E97">
        <w:rPr>
          <w:sz w:val="24"/>
          <w:szCs w:val="24"/>
        </w:rPr>
        <w:t>Ботлихский</w:t>
      </w:r>
      <w:r w:rsidR="008A0573">
        <w:rPr>
          <w:sz w:val="24"/>
          <w:szCs w:val="24"/>
        </w:rPr>
        <w:t xml:space="preserve"> район»</w:t>
      </w:r>
      <w:r w:rsidRPr="00227275">
        <w:rPr>
          <w:sz w:val="24"/>
          <w:szCs w:val="24"/>
        </w:rPr>
        <w:t>, обеспечение на этой основе снижения потребления топливно-энергетических ресурсов не мене</w:t>
      </w:r>
      <w:r w:rsidR="004F41B2">
        <w:rPr>
          <w:sz w:val="24"/>
          <w:szCs w:val="24"/>
        </w:rPr>
        <w:t>е чем на 15% по сравнению с 2</w:t>
      </w:r>
      <w:r w:rsidR="00AF41A4">
        <w:rPr>
          <w:sz w:val="24"/>
          <w:szCs w:val="24"/>
        </w:rPr>
        <w:t>018</w:t>
      </w:r>
      <w:r w:rsidRPr="00227275">
        <w:rPr>
          <w:sz w:val="24"/>
          <w:szCs w:val="24"/>
        </w:rPr>
        <w:t xml:space="preserve"> годом при соблюдении установленных санитарных правил, норм и повышении надежности обеспечения коммунальными услугами.</w:t>
      </w:r>
    </w:p>
    <w:p w:rsidR="00227275" w:rsidRPr="00227275" w:rsidRDefault="00227275" w:rsidP="00636897">
      <w:pPr>
        <w:pStyle w:val="5"/>
        <w:shd w:val="clear" w:color="auto" w:fill="auto"/>
        <w:spacing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тепловой защиты (утепление) зданий, строений, сооружений при капитальном ремонте зданий, строений, сооружений;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26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теплозащиты/реконструкция тепловых сетей;</w:t>
      </w:r>
    </w:p>
    <w:p w:rsidR="00227275" w:rsidRPr="00227275" w:rsidRDefault="00227275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5"/>
        </w:tabs>
        <w:spacing w:after="300"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автоматическое включение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</w:r>
    </w:p>
    <w:p w:rsidR="00227275" w:rsidRPr="008707B4" w:rsidRDefault="00227275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Полный перечень необходимых работ, направленных на энергосбережение и повышение энергетич</w:t>
      </w:r>
      <w:r w:rsidR="008A0573">
        <w:rPr>
          <w:sz w:val="24"/>
          <w:szCs w:val="24"/>
        </w:rPr>
        <w:t xml:space="preserve">еской эффективности в </w:t>
      </w:r>
      <w:r w:rsidRPr="00227275">
        <w:rPr>
          <w:sz w:val="24"/>
          <w:szCs w:val="24"/>
        </w:rPr>
        <w:t>учреждениях</w:t>
      </w:r>
      <w:r w:rsidR="008A0573">
        <w:rPr>
          <w:sz w:val="24"/>
          <w:szCs w:val="24"/>
        </w:rPr>
        <w:t xml:space="preserve"> образования</w:t>
      </w:r>
      <w:r w:rsidRPr="00227275">
        <w:rPr>
          <w:sz w:val="24"/>
          <w:szCs w:val="24"/>
        </w:rPr>
        <w:t>, будет сформирован после проведения энергетических обследований бюджетных учреждений.</w:t>
      </w:r>
    </w:p>
    <w:p w:rsidR="003765C0" w:rsidRDefault="007A1528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таблице 9</w:t>
      </w:r>
      <w:r w:rsidR="008707B4">
        <w:rPr>
          <w:sz w:val="24"/>
          <w:szCs w:val="24"/>
        </w:rPr>
        <w:t xml:space="preserve"> приведены характеристики строений учреждений образования и показатели потребления энергоресурсов учреждениями образования МО «</w:t>
      </w:r>
      <w:r w:rsidR="005C3E97">
        <w:rPr>
          <w:sz w:val="24"/>
          <w:szCs w:val="24"/>
        </w:rPr>
        <w:t>Ботлихский</w:t>
      </w:r>
      <w:r w:rsidR="00AF41A4">
        <w:rPr>
          <w:sz w:val="24"/>
          <w:szCs w:val="24"/>
        </w:rPr>
        <w:t xml:space="preserve"> район» за базовый 2018</w:t>
      </w:r>
      <w:r w:rsidR="008707B4">
        <w:rPr>
          <w:sz w:val="24"/>
          <w:szCs w:val="24"/>
        </w:rPr>
        <w:t xml:space="preserve">г. </w:t>
      </w:r>
    </w:p>
    <w:p w:rsidR="00C406F8" w:rsidRPr="001A56B1" w:rsidRDefault="003765C0" w:rsidP="00636897">
      <w:pPr>
        <w:pStyle w:val="5"/>
        <w:shd w:val="clear" w:color="auto" w:fill="auto"/>
        <w:spacing w:line="240" w:lineRule="auto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учреждениями сведений в ходе разработки настоящей программы не проверялась</w:t>
      </w:r>
    </w:p>
    <w:p w:rsidR="00111D76" w:rsidRDefault="007A1528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 9</w:t>
      </w:r>
      <w:r w:rsidR="00C320A6">
        <w:rPr>
          <w:rFonts w:ascii="Times New Roman" w:hAnsi="Times New Roman"/>
          <w:sz w:val="24"/>
          <w:szCs w:val="24"/>
        </w:rPr>
        <w:t xml:space="preserve"> в учреждения</w:t>
      </w:r>
      <w:r w:rsidR="00657784">
        <w:rPr>
          <w:rFonts w:ascii="Times New Roman" w:hAnsi="Times New Roman"/>
          <w:sz w:val="24"/>
          <w:szCs w:val="24"/>
        </w:rPr>
        <w:t>х образования используются большое количество ламп накаливания, также в зданиях учреждений образования установлены деревянные окна.</w:t>
      </w:r>
    </w:p>
    <w:p w:rsidR="00111D76" w:rsidRDefault="00111D76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 из вышесказанного рекомендуется внедрение следующих мероприятий по экономии энергоресурсов:</w:t>
      </w:r>
    </w:p>
    <w:p w:rsidR="00111D76" w:rsidRDefault="00111D76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1D76" w:rsidRDefault="00111D76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ламп накаливания на </w:t>
      </w:r>
      <w:r w:rsidR="00BA3C8B" w:rsidRPr="00BA3C8B">
        <w:rPr>
          <w:rFonts w:ascii="Times New Roman" w:hAnsi="Times New Roman"/>
          <w:sz w:val="24"/>
          <w:szCs w:val="24"/>
        </w:rPr>
        <w:t>светильники потолочные типа ЛП0-01 2х18.</w:t>
      </w:r>
    </w:p>
    <w:p w:rsidR="0068123D" w:rsidRDefault="00111D76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замена деревянных окон на энергосберегающие пластиковые о</w:t>
      </w:r>
      <w:r w:rsidR="0068123D">
        <w:rPr>
          <w:rFonts w:ascii="Times New Roman" w:hAnsi="Times New Roman"/>
          <w:sz w:val="24"/>
          <w:szCs w:val="24"/>
        </w:rPr>
        <w:t xml:space="preserve">кна;    </w:t>
      </w:r>
    </w:p>
    <w:p w:rsidR="0068123D" w:rsidRDefault="0068123D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- проведение </w:t>
      </w:r>
      <w:proofErr w:type="spellStart"/>
      <w:r>
        <w:rPr>
          <w:rFonts w:ascii="Times New Roman" w:hAnsi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 образования с составлением энергетических   паспортов;</w:t>
      </w:r>
    </w:p>
    <w:p w:rsidR="0068123D" w:rsidRDefault="0068123D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68123D" w:rsidRDefault="0068123D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A1794">
        <w:rPr>
          <w:sz w:val="24"/>
          <w:szCs w:val="24"/>
        </w:rPr>
        <w:t>Далее произведем нормативный расчет приблизительной экономии электрической</w:t>
      </w:r>
      <w:r w:rsidR="00AF41A4">
        <w:rPr>
          <w:sz w:val="24"/>
          <w:szCs w:val="24"/>
        </w:rPr>
        <w:t xml:space="preserve"> энергии за год, при замене 6515 ламп накаливания</w:t>
      </w:r>
      <w:r w:rsidRPr="007A1794">
        <w:rPr>
          <w:sz w:val="24"/>
          <w:szCs w:val="24"/>
        </w:rPr>
        <w:t xml:space="preserve"> на эквивалентные и более экономичные </w:t>
      </w:r>
      <w:r w:rsidR="00F36410" w:rsidRPr="00BA3C8B">
        <w:rPr>
          <w:sz w:val="24"/>
          <w:szCs w:val="24"/>
        </w:rPr>
        <w:t>светильники потолочные типа ЛП0-01 2х18</w:t>
      </w:r>
      <w:r w:rsidR="00F36410">
        <w:rPr>
          <w:sz w:val="24"/>
          <w:szCs w:val="24"/>
        </w:rPr>
        <w:t>:</w:t>
      </w:r>
    </w:p>
    <w:p w:rsidR="00743250" w:rsidRPr="00743250" w:rsidRDefault="00743250" w:rsidP="00636897">
      <w:pPr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743250">
        <w:rPr>
          <w:rFonts w:ascii="Times New Roman" w:hAnsi="Times New Roman"/>
          <w:sz w:val="24"/>
          <w:szCs w:val="24"/>
        </w:rPr>
        <w:t>э.э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. =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 xml:space="preserve">∙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∙  </w:t>
      </w: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="005B6074">
        <w:rPr>
          <w:rFonts w:ascii="Times New Roman" w:hAnsi="Times New Roman"/>
          <w:sz w:val="24"/>
          <w:szCs w:val="24"/>
          <w:vertAlign w:val="subscript"/>
        </w:rPr>
        <w:t>рч</w:t>
      </w:r>
      <w:r w:rsidR="005B6074">
        <w:rPr>
          <w:rFonts w:ascii="Times New Roman" w:hAnsi="Times New Roman"/>
          <w:sz w:val="24"/>
          <w:szCs w:val="24"/>
        </w:rPr>
        <w:t>=</w:t>
      </w:r>
      <w:proofErr w:type="spellEnd"/>
      <w:r w:rsidR="005B6074">
        <w:rPr>
          <w:rFonts w:ascii="Times New Roman" w:hAnsi="Times New Roman"/>
          <w:sz w:val="24"/>
          <w:szCs w:val="24"/>
        </w:rPr>
        <w:t xml:space="preserve"> 651</w:t>
      </w:r>
      <w:r w:rsidRPr="00743250">
        <w:rPr>
          <w:rFonts w:ascii="Times New Roman" w:hAnsi="Times New Roman"/>
          <w:sz w:val="24"/>
          <w:szCs w:val="24"/>
        </w:rPr>
        <w:t>5 ∙ 0,1</w:t>
      </w:r>
      <w:r w:rsidR="005B6074">
        <w:rPr>
          <w:rFonts w:ascii="Times New Roman" w:hAnsi="Times New Roman"/>
          <w:sz w:val="24"/>
          <w:szCs w:val="24"/>
        </w:rPr>
        <w:t xml:space="preserve"> ∙ 1230 </w:t>
      </w:r>
      <w:r w:rsidRPr="00743250">
        <w:rPr>
          <w:rFonts w:ascii="Times New Roman" w:hAnsi="Times New Roman"/>
          <w:sz w:val="24"/>
          <w:szCs w:val="24"/>
        </w:rPr>
        <w:t xml:space="preserve">= </w:t>
      </w:r>
      <w:r w:rsidR="005B6074">
        <w:rPr>
          <w:rFonts w:ascii="Times New Roman" w:hAnsi="Times New Roman"/>
          <w:sz w:val="24"/>
          <w:szCs w:val="24"/>
        </w:rPr>
        <w:t>801345</w:t>
      </w:r>
      <w:r w:rsidRPr="00743250">
        <w:rPr>
          <w:rFonts w:ascii="Times New Roman" w:hAnsi="Times New Roman"/>
          <w:sz w:val="24"/>
          <w:szCs w:val="24"/>
        </w:rPr>
        <w:t xml:space="preserve"> (кВт∙ч)</w:t>
      </w:r>
      <w:r w:rsidR="005B6074">
        <w:rPr>
          <w:rFonts w:ascii="Times New Roman" w:hAnsi="Times New Roman"/>
          <w:sz w:val="24"/>
          <w:szCs w:val="24"/>
        </w:rPr>
        <w:t>/год</w:t>
      </w:r>
    </w:p>
    <w:p w:rsidR="00743250" w:rsidRPr="00743250" w:rsidRDefault="0074325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t xml:space="preserve">Где: 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>– количество ламп.</w:t>
      </w:r>
    </w:p>
    <w:p w:rsidR="00743250" w:rsidRPr="00743250" w:rsidRDefault="0074325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 – мощность ламп, </w:t>
      </w:r>
      <w:r w:rsidR="005B6074">
        <w:rPr>
          <w:rFonts w:ascii="Times New Roman" w:hAnsi="Times New Roman"/>
          <w:sz w:val="24"/>
          <w:szCs w:val="24"/>
        </w:rPr>
        <w:t>к</w:t>
      </w:r>
      <w:r w:rsidRPr="00743250">
        <w:rPr>
          <w:rFonts w:ascii="Times New Roman" w:hAnsi="Times New Roman"/>
          <w:sz w:val="24"/>
          <w:szCs w:val="24"/>
        </w:rPr>
        <w:t>Вт.</w:t>
      </w:r>
    </w:p>
    <w:p w:rsidR="00743250" w:rsidRPr="00743250" w:rsidRDefault="00743250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743250">
        <w:rPr>
          <w:rFonts w:ascii="Times New Roman" w:hAnsi="Times New Roman"/>
          <w:sz w:val="24"/>
          <w:szCs w:val="24"/>
          <w:vertAlign w:val="subscript"/>
        </w:rPr>
        <w:t>рд</w:t>
      </w:r>
      <w:proofErr w:type="spellEnd"/>
      <w:r w:rsidRPr="0074325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43250">
        <w:rPr>
          <w:rFonts w:ascii="Times New Roman" w:hAnsi="Times New Roman"/>
          <w:sz w:val="24"/>
          <w:szCs w:val="24"/>
        </w:rPr>
        <w:t>–</w:t>
      </w:r>
      <w:r w:rsidR="005B6074">
        <w:rPr>
          <w:rFonts w:ascii="Times New Roman" w:hAnsi="Times New Roman"/>
          <w:sz w:val="24"/>
          <w:szCs w:val="24"/>
        </w:rPr>
        <w:t xml:space="preserve"> продолжительность работы </w:t>
      </w:r>
      <w:proofErr w:type="spellStart"/>
      <w:r w:rsidR="005B6074">
        <w:rPr>
          <w:rFonts w:ascii="Times New Roman" w:hAnsi="Times New Roman"/>
          <w:sz w:val="24"/>
          <w:szCs w:val="24"/>
        </w:rPr>
        <w:t>лампчасов</w:t>
      </w:r>
      <w:proofErr w:type="spellEnd"/>
      <w:r w:rsidR="005B6074">
        <w:rPr>
          <w:rFonts w:ascii="Times New Roman" w:hAnsi="Times New Roman"/>
          <w:sz w:val="24"/>
          <w:szCs w:val="24"/>
        </w:rPr>
        <w:t xml:space="preserve"> в </w:t>
      </w:r>
      <w:r w:rsidRPr="00743250">
        <w:rPr>
          <w:rFonts w:ascii="Times New Roman" w:hAnsi="Times New Roman"/>
          <w:sz w:val="24"/>
          <w:szCs w:val="24"/>
        </w:rPr>
        <w:t>год  (дней).</w:t>
      </w:r>
    </w:p>
    <w:p w:rsidR="00743250" w:rsidRPr="00AA4AEF" w:rsidRDefault="00743250" w:rsidP="00636897">
      <w:pPr>
        <w:tabs>
          <w:tab w:val="left" w:pos="708"/>
          <w:tab w:val="left" w:pos="2070"/>
          <w:tab w:val="left" w:pos="400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3C8B" w:rsidRPr="00BA3C8B" w:rsidRDefault="00BA3C8B" w:rsidP="00636897">
      <w:pPr>
        <w:pStyle w:val="a0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Наибольший эффект ЛПО-01 дают при замене устаревших светильников с лампами накаливания. Срок окупаемости подобной реконструкции составляет 2,0-2,5 года при значительном улучшении комфортности освещения и 35%-50% экономии электроэнергии.</w:t>
      </w:r>
    </w:p>
    <w:p w:rsidR="00AA4AEF" w:rsidRDefault="007A1794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 w:rsidRPr="005B6074">
        <w:rPr>
          <w:sz w:val="24"/>
          <w:szCs w:val="24"/>
        </w:rPr>
        <w:t xml:space="preserve">Экономия потребления электрической энергии при замене </w:t>
      </w:r>
      <w:r w:rsidR="00AA4AEF">
        <w:rPr>
          <w:sz w:val="24"/>
          <w:szCs w:val="24"/>
        </w:rPr>
        <w:t>6515</w:t>
      </w:r>
      <w:r w:rsidRPr="005B6074">
        <w:rPr>
          <w:sz w:val="24"/>
          <w:szCs w:val="24"/>
        </w:rPr>
        <w:t xml:space="preserve"> ламп </w:t>
      </w:r>
      <w:r w:rsidR="005B1862" w:rsidRPr="005B6074">
        <w:rPr>
          <w:sz w:val="24"/>
          <w:szCs w:val="24"/>
        </w:rPr>
        <w:t xml:space="preserve">накаливания </w:t>
      </w:r>
      <w:r w:rsidRPr="005B6074">
        <w:rPr>
          <w:sz w:val="24"/>
          <w:szCs w:val="24"/>
        </w:rPr>
        <w:t xml:space="preserve">на светильники </w:t>
      </w:r>
      <w:r w:rsidR="00F36410" w:rsidRPr="00BA3C8B">
        <w:rPr>
          <w:sz w:val="24"/>
          <w:szCs w:val="24"/>
        </w:rPr>
        <w:t xml:space="preserve">ЛПО-01 </w:t>
      </w:r>
      <w:r w:rsidRPr="005B6074">
        <w:rPr>
          <w:sz w:val="24"/>
          <w:szCs w:val="24"/>
        </w:rPr>
        <w:t>за год составит:</w:t>
      </w:r>
    </w:p>
    <w:p w:rsidR="007A1794" w:rsidRPr="005B6074" w:rsidRDefault="005E23BD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>
        <w:rPr>
          <w:sz w:val="24"/>
          <w:szCs w:val="24"/>
        </w:rPr>
        <w:t>801345∙ 0,</w:t>
      </w:r>
      <w:r w:rsidR="00002E9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7A1794" w:rsidRPr="005B6074">
        <w:rPr>
          <w:sz w:val="24"/>
          <w:szCs w:val="24"/>
        </w:rPr>
        <w:t>=</w:t>
      </w:r>
      <w:r w:rsidR="00002E9A">
        <w:rPr>
          <w:sz w:val="24"/>
          <w:szCs w:val="24"/>
        </w:rPr>
        <w:t>440740</w:t>
      </w:r>
      <w:r w:rsidR="00CC5BD0">
        <w:rPr>
          <w:sz w:val="24"/>
          <w:szCs w:val="24"/>
        </w:rPr>
        <w:t xml:space="preserve"> кВт∙</w:t>
      </w:r>
      <w:r w:rsidR="007A1794" w:rsidRPr="005B6074">
        <w:rPr>
          <w:sz w:val="24"/>
          <w:szCs w:val="24"/>
        </w:rPr>
        <w:t>ч/год.</w:t>
      </w:r>
    </w:p>
    <w:p w:rsidR="00662608" w:rsidRDefault="007A1794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 xml:space="preserve">Далее рассчитаем экономический эффект от замены ламп </w:t>
      </w:r>
      <w:r w:rsidR="005B1862" w:rsidRPr="006961CE">
        <w:rPr>
          <w:sz w:val="24"/>
          <w:szCs w:val="24"/>
        </w:rPr>
        <w:t xml:space="preserve">накаливания </w:t>
      </w:r>
      <w:r w:rsidRPr="006961CE">
        <w:rPr>
          <w:sz w:val="24"/>
          <w:szCs w:val="24"/>
        </w:rPr>
        <w:t xml:space="preserve"> на более </w:t>
      </w:r>
      <w:proofErr w:type="spellStart"/>
      <w:r w:rsidRPr="006961CE">
        <w:rPr>
          <w:sz w:val="24"/>
          <w:szCs w:val="24"/>
        </w:rPr>
        <w:t>энергоэффективные</w:t>
      </w:r>
      <w:proofErr w:type="spellEnd"/>
      <w:r w:rsidRPr="006961CE">
        <w:rPr>
          <w:sz w:val="24"/>
          <w:szCs w:val="24"/>
        </w:rPr>
        <w:t xml:space="preserve"> </w:t>
      </w:r>
      <w:r w:rsidR="00002E9A" w:rsidRPr="005B6074">
        <w:rPr>
          <w:sz w:val="24"/>
          <w:szCs w:val="24"/>
        </w:rPr>
        <w:t xml:space="preserve">светильники </w:t>
      </w:r>
      <w:r w:rsidR="00002E9A" w:rsidRPr="00BA3C8B">
        <w:rPr>
          <w:sz w:val="24"/>
          <w:szCs w:val="24"/>
        </w:rPr>
        <w:t>ЛПО-01</w:t>
      </w:r>
    </w:p>
    <w:p w:rsidR="00662608" w:rsidRPr="00662608" w:rsidRDefault="00662608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62608">
        <w:rPr>
          <w:rFonts w:ascii="Times New Roman" w:hAnsi="Times New Roman"/>
          <w:sz w:val="24"/>
          <w:szCs w:val="24"/>
        </w:rPr>
        <w:t xml:space="preserve">Экономия электроэнергии в денежном выражении;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Ээд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>:</w:t>
      </w:r>
    </w:p>
    <w:p w:rsidR="00662608" w:rsidRPr="00662608" w:rsidRDefault="00662608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08">
        <w:rPr>
          <w:rFonts w:ascii="Times New Roman" w:hAnsi="Times New Roman"/>
          <w:i/>
          <w:sz w:val="24"/>
          <w:szCs w:val="24"/>
        </w:rPr>
        <w:t>Ээ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д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= </w:t>
      </w:r>
      <w:r w:rsidRPr="00662608">
        <w:rPr>
          <w:rFonts w:ascii="Times New Roman" w:hAnsi="Times New Roman"/>
          <w:i/>
          <w:sz w:val="24"/>
          <w:szCs w:val="24"/>
          <w:lang w:val="en-US"/>
        </w:rPr>
        <w:t>W</w:t>
      </w:r>
      <w:proofErr w:type="spellStart"/>
      <w:r w:rsidRPr="00662608">
        <w:rPr>
          <w:rFonts w:ascii="Times New Roman" w:hAnsi="Times New Roman"/>
          <w:i/>
          <w:sz w:val="24"/>
          <w:szCs w:val="24"/>
          <w:vertAlign w:val="subscript"/>
        </w:rPr>
        <w:t>эн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Ц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э.эн</w:t>
      </w:r>
      <w:proofErr w:type="spellEnd"/>
      <w:r w:rsidRPr="00662608">
        <w:rPr>
          <w:rFonts w:ascii="Times New Roman" w:hAnsi="Times New Roman"/>
          <w:sz w:val="24"/>
          <w:szCs w:val="24"/>
        </w:rPr>
        <w:t xml:space="preserve"> =</w:t>
      </w:r>
      <w:r w:rsidR="00002E9A" w:rsidRPr="00002E9A">
        <w:rPr>
          <w:rFonts w:ascii="Times New Roman" w:hAnsi="Times New Roman"/>
          <w:sz w:val="24"/>
          <w:szCs w:val="24"/>
        </w:rPr>
        <w:t>440740</w:t>
      </w:r>
      <w:r w:rsidRPr="00662608">
        <w:rPr>
          <w:rFonts w:ascii="Times New Roman" w:hAnsi="Times New Roman"/>
          <w:sz w:val="24"/>
          <w:szCs w:val="24"/>
        </w:rPr>
        <w:t>·4</w:t>
      </w:r>
      <w:r>
        <w:rPr>
          <w:rFonts w:ascii="Times New Roman" w:hAnsi="Times New Roman"/>
          <w:sz w:val="24"/>
          <w:szCs w:val="24"/>
        </w:rPr>
        <w:t>,4</w:t>
      </w:r>
      <w:r w:rsidRPr="0066260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</w:t>
      </w:r>
      <w:r w:rsidR="00002E9A">
        <w:rPr>
          <w:rFonts w:ascii="Times New Roman" w:hAnsi="Times New Roman"/>
          <w:sz w:val="24"/>
          <w:szCs w:val="24"/>
        </w:rPr>
        <w:t>939,256</w:t>
      </w:r>
      <w:r w:rsidRPr="00662608">
        <w:rPr>
          <w:rFonts w:ascii="Times New Roman" w:hAnsi="Times New Roman"/>
          <w:sz w:val="24"/>
          <w:szCs w:val="24"/>
        </w:rPr>
        <w:t xml:space="preserve"> (тыс. руб.)</w:t>
      </w:r>
    </w:p>
    <w:p w:rsidR="00662608" w:rsidRDefault="005E23BD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>
        <w:rPr>
          <w:sz w:val="24"/>
          <w:szCs w:val="24"/>
        </w:rPr>
        <w:t xml:space="preserve"> В 2020-2021</w:t>
      </w:r>
      <w:r w:rsidR="005B1862" w:rsidRPr="006961CE">
        <w:rPr>
          <w:sz w:val="24"/>
          <w:szCs w:val="24"/>
        </w:rPr>
        <w:t>гг</w:t>
      </w:r>
      <w:r w:rsidR="007A1794" w:rsidRPr="006961CE">
        <w:rPr>
          <w:sz w:val="24"/>
          <w:szCs w:val="24"/>
        </w:rPr>
        <w:t xml:space="preserve"> планируется заменить </w:t>
      </w:r>
      <w:r>
        <w:rPr>
          <w:sz w:val="24"/>
          <w:szCs w:val="24"/>
        </w:rPr>
        <w:t>6515</w:t>
      </w:r>
      <w:r w:rsidR="006961CE" w:rsidRPr="006961CE">
        <w:rPr>
          <w:sz w:val="24"/>
          <w:szCs w:val="24"/>
        </w:rPr>
        <w:t xml:space="preserve"> </w:t>
      </w:r>
      <w:proofErr w:type="spellStart"/>
      <w:r w:rsidR="006961CE" w:rsidRPr="006961CE">
        <w:rPr>
          <w:sz w:val="24"/>
          <w:szCs w:val="24"/>
        </w:rPr>
        <w:t>лампнакаливания</w:t>
      </w:r>
      <w:proofErr w:type="spellEnd"/>
      <w:r w:rsidR="007A1794" w:rsidRPr="006961CE">
        <w:rPr>
          <w:sz w:val="24"/>
          <w:szCs w:val="24"/>
        </w:rPr>
        <w:t xml:space="preserve"> на </w:t>
      </w:r>
      <w:r w:rsidRPr="005B6074">
        <w:rPr>
          <w:sz w:val="24"/>
          <w:szCs w:val="24"/>
        </w:rPr>
        <w:t xml:space="preserve">светильники </w:t>
      </w:r>
      <w:r w:rsidRPr="00BA3C8B">
        <w:rPr>
          <w:sz w:val="24"/>
          <w:szCs w:val="24"/>
        </w:rPr>
        <w:t>ЛПО-01</w:t>
      </w:r>
      <w:r w:rsidR="007A1794" w:rsidRPr="006961CE">
        <w:rPr>
          <w:sz w:val="24"/>
          <w:szCs w:val="24"/>
        </w:rPr>
        <w:t xml:space="preserve">, необходимые средства на замену составят </w:t>
      </w:r>
    </w:p>
    <w:p w:rsidR="00662608" w:rsidRPr="00662608" w:rsidRDefault="00662608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08">
        <w:rPr>
          <w:rFonts w:ascii="Times New Roman" w:hAnsi="Times New Roman"/>
          <w:i/>
          <w:sz w:val="24"/>
          <w:szCs w:val="24"/>
        </w:rPr>
        <w:t>З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п.л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= </w:t>
      </w:r>
      <w:r w:rsidRPr="0066260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r w:rsidRPr="00662608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Ц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proofErr w:type="spellEnd"/>
      <w:r w:rsidRPr="0066260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</w:t>
      </w:r>
      <w:r w:rsidR="000A21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· 5</w:t>
      </w:r>
      <w:r w:rsidR="00002E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 w:rsidRPr="0066260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</w:t>
      </w:r>
      <w:r w:rsidR="00002E9A">
        <w:rPr>
          <w:rFonts w:ascii="Times New Roman" w:hAnsi="Times New Roman"/>
          <w:sz w:val="24"/>
          <w:szCs w:val="24"/>
        </w:rPr>
        <w:t>394</w:t>
      </w:r>
      <w:r w:rsidR="000A212D">
        <w:rPr>
          <w:rFonts w:ascii="Times New Roman" w:hAnsi="Times New Roman"/>
          <w:sz w:val="24"/>
          <w:szCs w:val="24"/>
        </w:rPr>
        <w:t>,0</w:t>
      </w:r>
      <w:r w:rsidRPr="00662608">
        <w:rPr>
          <w:rFonts w:ascii="Times New Roman" w:hAnsi="Times New Roman"/>
          <w:sz w:val="24"/>
          <w:szCs w:val="24"/>
        </w:rPr>
        <w:t xml:space="preserve"> т. руб.</w:t>
      </w:r>
    </w:p>
    <w:p w:rsidR="007A1794" w:rsidRDefault="007A1794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>Тариф на электроэ</w:t>
      </w:r>
      <w:r w:rsidR="00662608">
        <w:rPr>
          <w:sz w:val="24"/>
          <w:szCs w:val="24"/>
        </w:rPr>
        <w:t>нергию в 2020-2021 г.г составит 4,4</w:t>
      </w:r>
      <w:r w:rsidRPr="006961CE">
        <w:rPr>
          <w:sz w:val="24"/>
          <w:szCs w:val="24"/>
        </w:rPr>
        <w:t xml:space="preserve"> руб./</w:t>
      </w:r>
      <w:proofErr w:type="spellStart"/>
      <w:r w:rsidRPr="006961CE">
        <w:rPr>
          <w:sz w:val="24"/>
          <w:szCs w:val="24"/>
        </w:rPr>
        <w:t>кВт.ч</w:t>
      </w:r>
      <w:proofErr w:type="spellEnd"/>
      <w:r w:rsidRPr="006961CE">
        <w:rPr>
          <w:sz w:val="24"/>
          <w:szCs w:val="24"/>
        </w:rPr>
        <w:t xml:space="preserve">. с учётом НДС 18%, (в расчетах учтен коэффициент индексации тарифа </w:t>
      </w:r>
      <w:r w:rsidR="006961CE" w:rsidRPr="006961CE">
        <w:rPr>
          <w:sz w:val="24"/>
          <w:szCs w:val="24"/>
        </w:rPr>
        <w:t>на каждый последующий год - 1,1</w:t>
      </w:r>
      <w:r w:rsidRPr="006961CE">
        <w:rPr>
          <w:sz w:val="24"/>
          <w:szCs w:val="24"/>
        </w:rPr>
        <w:t>).</w:t>
      </w:r>
    </w:p>
    <w:p w:rsidR="006961CE" w:rsidRDefault="006961CE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 w:rsidRPr="008E614E">
        <w:rPr>
          <w:sz w:val="24"/>
          <w:szCs w:val="24"/>
        </w:rPr>
        <w:t xml:space="preserve">В таблице </w:t>
      </w:r>
      <w:r w:rsidR="007A1528" w:rsidRPr="008E614E">
        <w:rPr>
          <w:sz w:val="24"/>
          <w:szCs w:val="24"/>
        </w:rPr>
        <w:t>10</w:t>
      </w:r>
      <w:r w:rsidRPr="008E614E">
        <w:rPr>
          <w:sz w:val="24"/>
          <w:szCs w:val="24"/>
        </w:rPr>
        <w:t xml:space="preserve"> представлен расчет экономического эффекта от </w:t>
      </w:r>
      <w:r w:rsidR="00662608" w:rsidRPr="008E614E">
        <w:rPr>
          <w:sz w:val="24"/>
          <w:szCs w:val="24"/>
        </w:rPr>
        <w:t xml:space="preserve">замены ламп накаливания на </w:t>
      </w:r>
      <w:r w:rsidR="00662608" w:rsidRPr="005B6074">
        <w:rPr>
          <w:sz w:val="24"/>
          <w:szCs w:val="24"/>
        </w:rPr>
        <w:t xml:space="preserve">светильники </w:t>
      </w:r>
      <w:r w:rsidR="00662608" w:rsidRPr="00BA3C8B">
        <w:rPr>
          <w:sz w:val="24"/>
          <w:szCs w:val="24"/>
        </w:rPr>
        <w:t>ЛПО-01</w:t>
      </w:r>
    </w:p>
    <w:p w:rsidR="006961CE" w:rsidRPr="006961CE" w:rsidRDefault="006961CE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</w:p>
    <w:p w:rsidR="00111D76" w:rsidRDefault="00111D76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  <w:sectPr w:rsidR="00134ACD" w:rsidSect="00B2512F">
          <w:pgSz w:w="11909" w:h="16838"/>
          <w:pgMar w:top="1134" w:right="1219" w:bottom="1281" w:left="851" w:header="0" w:footer="6" w:gutter="0"/>
          <w:cols w:space="720"/>
          <w:noEndnote/>
          <w:docGrid w:linePitch="360"/>
        </w:sectPr>
      </w:pPr>
    </w:p>
    <w:p w:rsidR="00134ACD" w:rsidRDefault="00134ACD" w:rsidP="00636897">
      <w:pPr>
        <w:pStyle w:val="5"/>
        <w:shd w:val="clear" w:color="auto" w:fill="auto"/>
        <w:spacing w:line="365" w:lineRule="exact"/>
        <w:ind w:left="426" w:right="1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Таблица 9.характеристики строений учреждений образования и показатели потребления энергоресурсов учреждениями образования МО «</w:t>
      </w:r>
      <w:r w:rsidR="005C3E97">
        <w:rPr>
          <w:sz w:val="24"/>
          <w:szCs w:val="24"/>
        </w:rPr>
        <w:t>Ботлихский</w:t>
      </w:r>
      <w:r w:rsidR="00662608">
        <w:rPr>
          <w:sz w:val="24"/>
          <w:szCs w:val="24"/>
        </w:rPr>
        <w:t xml:space="preserve"> район» за базовый 2018</w:t>
      </w:r>
      <w:r>
        <w:rPr>
          <w:sz w:val="24"/>
          <w:szCs w:val="24"/>
        </w:rPr>
        <w:t xml:space="preserve">г. </w:t>
      </w:r>
    </w:p>
    <w:p w:rsidR="005B0C26" w:rsidRDefault="005B0C26" w:rsidP="00636897">
      <w:pPr>
        <w:pStyle w:val="5"/>
        <w:shd w:val="clear" w:color="auto" w:fill="auto"/>
        <w:spacing w:line="365" w:lineRule="exact"/>
        <w:ind w:left="426" w:right="120" w:firstLine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2126"/>
        <w:gridCol w:w="1276"/>
        <w:gridCol w:w="1276"/>
        <w:gridCol w:w="1723"/>
        <w:gridCol w:w="1482"/>
        <w:gridCol w:w="1466"/>
        <w:gridCol w:w="1717"/>
        <w:gridCol w:w="1466"/>
        <w:gridCol w:w="1466"/>
      </w:tblGrid>
      <w:tr w:rsidR="005B0C26" w:rsidRPr="005B0C26" w:rsidTr="005B0C26">
        <w:trPr>
          <w:trHeight w:val="300"/>
        </w:trPr>
        <w:tc>
          <w:tcPr>
            <w:tcW w:w="13236" w:type="dxa"/>
            <w:gridSpan w:val="9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5B0C26">
        <w:trPr>
          <w:trHeight w:val="517"/>
        </w:trPr>
        <w:tc>
          <w:tcPr>
            <w:tcW w:w="13236" w:type="dxa"/>
            <w:gridSpan w:val="9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42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Общая площадь учебных корпусов, М</w:t>
            </w:r>
            <w:r w:rsidRPr="005B0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Площадь деревянных окон, М</w:t>
            </w:r>
            <w:r w:rsidRPr="005B0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пластиковыхокон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>, М</w:t>
            </w:r>
            <w:r w:rsidRPr="005B0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Кол-во ламп накаливания, шт.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Потребление природного газа тыс. М</w:t>
            </w:r>
            <w:r w:rsidRPr="005B0C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Потребл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электроэнергии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тыс.кВт.ч</w:t>
            </w:r>
            <w:proofErr w:type="spellEnd"/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Потребление бензина, тыс.л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Потребление холодной воды, </w:t>
            </w:r>
          </w:p>
        </w:tc>
      </w:tr>
      <w:tr w:rsidR="005B0C26" w:rsidRPr="005B0C26" w:rsidTr="00B2100A">
        <w:trPr>
          <w:trHeight w:val="375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5B0C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Алакский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  <w:noWrap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Нижнее-Алакская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70х100вт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Верхне-Алакская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153х100вт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Гунховская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Ашалинская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3601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Зиловская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5022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Тасутинская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«Ботлихская СОШ №1»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«Ботлихская СОШ №2»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Гагатлинская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9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Кванхидатлинская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Кижанинская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74х100вт 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Ортаколинская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2556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312х100вт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1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Нижне-Инхеловская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110х150вт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Рикванинская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95х100вт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1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Хелетуринскаяская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2634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300х100вт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Чанковская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77х100вт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Шивортинская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116х100вт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Белединская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Зибирхалинская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3135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6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"Андийская СОШ № 1"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93х100вт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6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"Андийская СОШ № 2"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48х100вт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Ансалтинская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"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166х100вт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6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"Ботлихская СОШ № 3"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63х100вт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9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Годоберинская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Миарсинская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"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153х150вт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Мунинская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 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Тандовская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9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Тлохская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МКОУ "Шодродинская СОШ"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160х100вт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«Ромашка» с. Алак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98х100вт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«Радуга» с. Тлох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53х100вт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«Аист» с. Ансалта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«Улыбка» с. Муни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52х100вт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1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«Светлячок» с. Анди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3137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191х100вт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«Орленок» с. Гагатли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МКДОУ «Детсад «Орленок» с. Зило 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56х100вт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«Звездочка» с. Тандо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8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МКДОУ «Детсад «Журавлик»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с.Шодрода</w:t>
            </w:r>
            <w:proofErr w:type="spellEnd"/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667,3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«Сказка» с. Ашали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625,5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8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«Теремок»  с. Годобери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120х100вт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«Родничок»  с. Ботлих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675,4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68х100вт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>»  с. Ботлих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«Солнышко»  с. Ботлих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497,6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100х60ит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МКДОУ «Детсад «Ласточка»  с. Рахата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42х100вт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5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МКУДО «Районный центр ДОДЮ»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44х100вт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9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МКУДО «Ботлихская районная ДЮСШ»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141х100вт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0C26" w:rsidRPr="005B0C26" w:rsidTr="00B2100A">
        <w:trPr>
          <w:trHeight w:val="885"/>
        </w:trPr>
        <w:tc>
          <w:tcPr>
            <w:tcW w:w="704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МКУДО «Андийская ДЮСШ»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27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2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116х100вт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7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vMerge w:val="restart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0C26" w:rsidRPr="005B0C26" w:rsidTr="00B2100A">
        <w:trPr>
          <w:trHeight w:val="517"/>
        </w:trPr>
        <w:tc>
          <w:tcPr>
            <w:tcW w:w="704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Ансалтинская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115 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1215"/>
        </w:trPr>
        <w:tc>
          <w:tcPr>
            <w:tcW w:w="704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hideMark/>
          </w:tcPr>
          <w:p w:rsidR="005B0C26" w:rsidRPr="005B0C26" w:rsidRDefault="005B0C26" w:rsidP="00D76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Тлохская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 xml:space="preserve"> ДЮСШ»             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143 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0C26" w:rsidRPr="005B0C26" w:rsidTr="00B2100A">
        <w:trPr>
          <w:trHeight w:val="615"/>
        </w:trPr>
        <w:tc>
          <w:tcPr>
            <w:tcW w:w="2830" w:type="dxa"/>
            <w:gridSpan w:val="2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68431,2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8404,9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1429,2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6515х100вт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2555,3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1865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6345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5B0C26" w:rsidRPr="005B0C26" w:rsidTr="00B2100A">
        <w:trPr>
          <w:trHeight w:val="600"/>
        </w:trPr>
        <w:tc>
          <w:tcPr>
            <w:tcW w:w="4106" w:type="dxa"/>
            <w:gridSpan w:val="3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Итого тонн условного топлива (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5B0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3085,08</w:t>
            </w:r>
          </w:p>
        </w:tc>
        <w:tc>
          <w:tcPr>
            <w:tcW w:w="1717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851,26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30,994</w:t>
            </w:r>
          </w:p>
        </w:tc>
        <w:tc>
          <w:tcPr>
            <w:tcW w:w="1466" w:type="dxa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C26" w:rsidRPr="005B0C26" w:rsidTr="00B2100A">
        <w:trPr>
          <w:trHeight w:val="315"/>
        </w:trPr>
        <w:tc>
          <w:tcPr>
            <w:tcW w:w="4106" w:type="dxa"/>
            <w:gridSpan w:val="3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5B0C26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0596" w:type="dxa"/>
            <w:gridSpan w:val="7"/>
            <w:hideMark/>
          </w:tcPr>
          <w:p w:rsidR="005B0C26" w:rsidRPr="005B0C26" w:rsidRDefault="005B0C26" w:rsidP="005B0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26">
              <w:rPr>
                <w:rFonts w:ascii="Times New Roman" w:hAnsi="Times New Roman"/>
                <w:sz w:val="24"/>
                <w:szCs w:val="24"/>
              </w:rPr>
              <w:t>3936,34</w:t>
            </w:r>
          </w:p>
        </w:tc>
      </w:tr>
    </w:tbl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  <w:sectPr w:rsidR="00134ACD" w:rsidSect="00134ACD">
          <w:pgSz w:w="16838" w:h="11909" w:orient="landscape"/>
          <w:pgMar w:top="851" w:right="1134" w:bottom="1219" w:left="992" w:header="0" w:footer="6" w:gutter="0"/>
          <w:cols w:space="720"/>
          <w:noEndnote/>
          <w:docGrid w:linePitch="360"/>
        </w:sectPr>
      </w:pPr>
    </w:p>
    <w:p w:rsidR="00134ACD" w:rsidRDefault="00134ACD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AD4" w:rsidRDefault="006A6AD4" w:rsidP="00636897">
      <w:pPr>
        <w:pStyle w:val="11"/>
        <w:shd w:val="clear" w:color="auto" w:fill="auto"/>
        <w:spacing w:line="317" w:lineRule="exact"/>
        <w:rPr>
          <w:rStyle w:val="ae"/>
          <w:color w:val="000000"/>
          <w:sz w:val="24"/>
          <w:szCs w:val="24"/>
          <w:u w:val="none"/>
        </w:rPr>
      </w:pPr>
      <w:r w:rsidRPr="00134ACD">
        <w:rPr>
          <w:rStyle w:val="a8"/>
          <w:color w:val="000000"/>
          <w:sz w:val="24"/>
          <w:szCs w:val="24"/>
        </w:rPr>
        <w:t>Таблица 10</w:t>
      </w:r>
      <w:r w:rsidRPr="00A62ED4">
        <w:rPr>
          <w:rStyle w:val="a8"/>
          <w:color w:val="000000"/>
          <w:sz w:val="24"/>
          <w:szCs w:val="24"/>
        </w:rPr>
        <w:t xml:space="preserve">. Расчет экономического эффекта от замены светильников с </w:t>
      </w:r>
      <w:r>
        <w:rPr>
          <w:rStyle w:val="ae"/>
          <w:color w:val="000000"/>
          <w:sz w:val="24"/>
          <w:szCs w:val="24"/>
          <w:u w:val="none"/>
        </w:rPr>
        <w:t>лампами накаливания</w:t>
      </w:r>
      <w:r w:rsidRPr="00A62ED4">
        <w:rPr>
          <w:rStyle w:val="ae"/>
          <w:color w:val="000000"/>
          <w:sz w:val="24"/>
          <w:szCs w:val="24"/>
          <w:u w:val="none"/>
        </w:rPr>
        <w:t xml:space="preserve"> на более </w:t>
      </w:r>
      <w:proofErr w:type="spellStart"/>
      <w:r w:rsidRPr="00A62ED4">
        <w:rPr>
          <w:rStyle w:val="ae"/>
          <w:color w:val="000000"/>
          <w:sz w:val="24"/>
          <w:szCs w:val="24"/>
          <w:u w:val="none"/>
        </w:rPr>
        <w:t>энергоэффект</w:t>
      </w:r>
      <w:r>
        <w:rPr>
          <w:rStyle w:val="ae"/>
          <w:color w:val="000000"/>
          <w:sz w:val="24"/>
          <w:szCs w:val="24"/>
          <w:u w:val="none"/>
        </w:rPr>
        <w:t>ивные</w:t>
      </w:r>
      <w:proofErr w:type="spellEnd"/>
      <w:r>
        <w:rPr>
          <w:rStyle w:val="ae"/>
          <w:color w:val="000000"/>
          <w:sz w:val="24"/>
          <w:szCs w:val="24"/>
          <w:u w:val="none"/>
        </w:rPr>
        <w:t xml:space="preserve"> </w:t>
      </w:r>
      <w:r w:rsidR="00785D96" w:rsidRPr="00BA3C8B">
        <w:rPr>
          <w:sz w:val="24"/>
          <w:szCs w:val="24"/>
        </w:rPr>
        <w:t>светильники потолочные типа ЛП0-01 2х18</w:t>
      </w:r>
    </w:p>
    <w:p w:rsidR="006A6AD4" w:rsidRPr="00A62ED4" w:rsidRDefault="006A6AD4" w:rsidP="00636897">
      <w:pPr>
        <w:pStyle w:val="11"/>
        <w:shd w:val="clear" w:color="auto" w:fill="auto"/>
        <w:spacing w:line="317" w:lineRule="exact"/>
        <w:rPr>
          <w:sz w:val="24"/>
          <w:szCs w:val="24"/>
        </w:rPr>
      </w:pP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1714"/>
        <w:gridCol w:w="1089"/>
        <w:gridCol w:w="1134"/>
        <w:gridCol w:w="1134"/>
        <w:gridCol w:w="1275"/>
        <w:gridCol w:w="1134"/>
      </w:tblGrid>
      <w:tr w:rsidR="006A6AD4" w:rsidRPr="007A1528" w:rsidTr="00002E9A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Наименование энергетического ресурса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D60366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2018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D60366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2019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D60366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2020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D4" w:rsidRPr="007A1528" w:rsidRDefault="00D60366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2021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D4" w:rsidRPr="007A1528" w:rsidRDefault="00D60366" w:rsidP="00636897">
            <w:pPr>
              <w:pStyle w:val="a6"/>
              <w:shd w:val="clear" w:color="auto" w:fill="auto"/>
              <w:spacing w:line="230" w:lineRule="exact"/>
              <w:ind w:left="300" w:right="104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2022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г.</w:t>
            </w:r>
          </w:p>
        </w:tc>
      </w:tr>
      <w:tr w:rsidR="0002155C" w:rsidRPr="007A1528" w:rsidTr="0002155C">
        <w:trPr>
          <w:trHeight w:hRule="exact" w:val="2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55C" w:rsidRPr="00774A6F" w:rsidRDefault="0002155C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Затраты</w:t>
            </w:r>
          </w:p>
        </w:tc>
      </w:tr>
      <w:tr w:rsidR="0002155C" w:rsidRPr="007A1528" w:rsidTr="00002E9A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55C" w:rsidRPr="00774A6F" w:rsidRDefault="0002155C" w:rsidP="00636897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55C" w:rsidRPr="00774A6F" w:rsidRDefault="0002155C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55C" w:rsidRPr="007F00AD" w:rsidRDefault="0002155C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7F00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55C" w:rsidRPr="007F00AD" w:rsidRDefault="0002155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F00AD">
              <w:rPr>
                <w:rStyle w:val="110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55C" w:rsidRPr="007F00AD" w:rsidRDefault="007F00AD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7F00AD">
              <w:rPr>
                <w:rStyle w:val="110"/>
                <w:b w:val="0"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55C" w:rsidRPr="007F00AD" w:rsidRDefault="00A06BA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F00AD">
              <w:rPr>
                <w:rStyle w:val="110"/>
                <w:b w:val="0"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55C" w:rsidRPr="007F00AD" w:rsidRDefault="00A06BA1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0"/>
                <w:b w:val="0"/>
                <w:color w:val="000000"/>
                <w:sz w:val="24"/>
                <w:szCs w:val="24"/>
              </w:rPr>
              <w:t>0</w:t>
            </w:r>
            <w:r w:rsidR="007F00AD" w:rsidRPr="007F00AD">
              <w:rPr>
                <w:rStyle w:val="110"/>
                <w:b w:val="0"/>
                <w:color w:val="000000"/>
                <w:sz w:val="24"/>
                <w:szCs w:val="24"/>
              </w:rPr>
              <w:t>,0</w:t>
            </w:r>
          </w:p>
        </w:tc>
      </w:tr>
      <w:tr w:rsidR="006A6AD4" w:rsidRPr="007A1528" w:rsidTr="00002E9A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left="36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тыс. кВт</w:t>
            </w:r>
            <w:r w:rsidR="00002E9A">
              <w:rPr>
                <w:rStyle w:val="110"/>
                <w:b w:val="0"/>
                <w:color w:val="000000"/>
                <w:sz w:val="22"/>
                <w:szCs w:val="22"/>
              </w:rPr>
              <w:t>∙</w:t>
            </w: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ч.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591BB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801,345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591BB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801,345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360,605</w:t>
            </w:r>
          </w:p>
        </w:tc>
      </w:tr>
      <w:tr w:rsidR="006A6AD4" w:rsidRPr="007A1528" w:rsidTr="00002E9A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591BB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591BBD" w:rsidP="00636897">
            <w:pPr>
              <w:pStyle w:val="a6"/>
              <w:shd w:val="clear" w:color="auto" w:fill="auto"/>
              <w:spacing w:line="230" w:lineRule="exact"/>
              <w:ind w:left="14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591BBD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E9A">
              <w:rPr>
                <w:sz w:val="22"/>
                <w:szCs w:val="22"/>
              </w:rPr>
              <w:t>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1586,7</w:t>
            </w:r>
          </w:p>
        </w:tc>
      </w:tr>
      <w:tr w:rsidR="006A6AD4" w:rsidRPr="007A1528" w:rsidTr="00002E9A">
        <w:trPr>
          <w:trHeight w:hRule="exact"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</w:p>
        </w:tc>
      </w:tr>
      <w:tr w:rsidR="006A6AD4" w:rsidRPr="007A1528" w:rsidTr="00002E9A">
        <w:trPr>
          <w:trHeight w:hRule="exact" w:val="5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left="360" w:firstLine="0"/>
              <w:rPr>
                <w:sz w:val="22"/>
                <w:szCs w:val="22"/>
              </w:rPr>
            </w:pPr>
            <w:r>
              <w:rPr>
                <w:rStyle w:val="110"/>
                <w:b w:val="0"/>
                <w:color w:val="000000"/>
                <w:sz w:val="22"/>
                <w:szCs w:val="22"/>
              </w:rPr>
              <w:t>тыс. кВт∙</w:t>
            </w:r>
            <w:r w:rsidR="006A6AD4" w:rsidRPr="007A1528">
              <w:rPr>
                <w:rStyle w:val="110"/>
                <w:b w:val="0"/>
                <w:color w:val="000000"/>
                <w:sz w:val="22"/>
                <w:szCs w:val="22"/>
              </w:rPr>
              <w:t>ч.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A06BA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440,740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440,740</w:t>
            </w:r>
          </w:p>
        </w:tc>
      </w:tr>
      <w:tr w:rsidR="006A6AD4" w:rsidRPr="007A1528" w:rsidTr="00002E9A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D4" w:rsidRPr="007A1528" w:rsidRDefault="006A6AD4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2"/>
                <w:szCs w:val="22"/>
              </w:rPr>
            </w:pPr>
            <w:r w:rsidRPr="007A152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A06BA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1939,256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D4" w:rsidRPr="007A1528" w:rsidRDefault="00002E9A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1939,256</w:t>
            </w:r>
          </w:p>
        </w:tc>
      </w:tr>
      <w:tr w:rsidR="005D42C8" w:rsidRPr="007A1528" w:rsidTr="00002E9A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C8" w:rsidRPr="007A1528" w:rsidRDefault="005D42C8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C8" w:rsidRPr="007A1528" w:rsidRDefault="005D42C8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proofErr w:type="spellStart"/>
            <w:r w:rsidRPr="007A1528">
              <w:rPr>
                <w:rStyle w:val="110"/>
                <w:b w:val="0"/>
                <w:color w:val="000000"/>
                <w:sz w:val="22"/>
                <w:szCs w:val="22"/>
              </w:rPr>
              <w:t>т.у.т</w:t>
            </w:r>
            <w:proofErr w:type="spellEnd"/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C8" w:rsidRPr="007A1528" w:rsidRDefault="00F66698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E9A">
              <w:rPr>
                <w:sz w:val="22"/>
                <w:szCs w:val="22"/>
              </w:rPr>
              <w:t>51,835</w:t>
            </w:r>
          </w:p>
        </w:tc>
      </w:tr>
    </w:tbl>
    <w:p w:rsidR="00840EFD" w:rsidRDefault="00840EFD" w:rsidP="00636897">
      <w:pPr>
        <w:jc w:val="both"/>
        <w:rPr>
          <w:sz w:val="24"/>
          <w:szCs w:val="24"/>
        </w:rPr>
      </w:pPr>
    </w:p>
    <w:p w:rsidR="00666BEC" w:rsidRPr="0009397F" w:rsidRDefault="006A521B" w:rsidP="00636897">
      <w:pPr>
        <w:pStyle w:val="a6"/>
        <w:shd w:val="clear" w:color="auto" w:fill="auto"/>
        <w:spacing w:line="322" w:lineRule="exact"/>
        <w:ind w:left="100" w:right="100" w:firstLine="0"/>
        <w:rPr>
          <w:color w:val="000000"/>
          <w:sz w:val="24"/>
          <w:szCs w:val="24"/>
        </w:rPr>
      </w:pPr>
      <w:r w:rsidRPr="0009397F">
        <w:rPr>
          <w:rStyle w:val="a5"/>
          <w:b w:val="0"/>
          <w:bCs w:val="0"/>
          <w:color w:val="000000"/>
          <w:sz w:val="24"/>
          <w:szCs w:val="24"/>
        </w:rPr>
        <w:t>На диаграмме 5 представлена динамика затрат и э</w:t>
      </w:r>
      <w:r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мероприяти</w:t>
      </w:r>
      <w:r>
        <w:rPr>
          <w:rStyle w:val="a5"/>
          <w:b w:val="0"/>
          <w:bCs w:val="0"/>
          <w:color w:val="000000"/>
          <w:sz w:val="24"/>
          <w:szCs w:val="24"/>
        </w:rPr>
        <w:t>я</w:t>
      </w:r>
    </w:p>
    <w:p w:rsidR="006A521B" w:rsidRDefault="006A521B" w:rsidP="00636897">
      <w:pPr>
        <w:spacing w:after="0"/>
        <w:jc w:val="both"/>
        <w:rPr>
          <w:sz w:val="24"/>
          <w:szCs w:val="24"/>
        </w:rPr>
      </w:pPr>
      <w:r w:rsidRPr="006A521B">
        <w:rPr>
          <w:noProof/>
          <w:sz w:val="24"/>
          <w:szCs w:val="24"/>
          <w:lang w:eastAsia="ru-RU"/>
        </w:rPr>
        <w:drawing>
          <wp:inline distT="0" distB="0" distL="0" distR="0">
            <wp:extent cx="6247765" cy="2668688"/>
            <wp:effectExtent l="19050" t="0" r="196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521B" w:rsidRDefault="00015C68" w:rsidP="00636897">
      <w:pPr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Диаграмма 5</w:t>
      </w:r>
      <w:r w:rsidR="006A521B">
        <w:rPr>
          <w:rStyle w:val="a5"/>
          <w:b w:val="0"/>
          <w:bCs w:val="0"/>
          <w:color w:val="000000"/>
          <w:sz w:val="24"/>
          <w:szCs w:val="24"/>
        </w:rPr>
        <w:t>.</w:t>
      </w:r>
      <w:r w:rsidR="006A521B" w:rsidRPr="0009397F">
        <w:rPr>
          <w:rStyle w:val="a5"/>
          <w:b w:val="0"/>
          <w:bCs w:val="0"/>
          <w:color w:val="000000"/>
          <w:sz w:val="24"/>
          <w:szCs w:val="24"/>
        </w:rPr>
        <w:t xml:space="preserve"> Экономический эффект от з</w:t>
      </w:r>
      <w:r w:rsidR="005D42C8">
        <w:rPr>
          <w:rStyle w:val="a5"/>
          <w:b w:val="0"/>
          <w:bCs w:val="0"/>
          <w:color w:val="000000"/>
          <w:sz w:val="24"/>
          <w:szCs w:val="24"/>
        </w:rPr>
        <w:t>амены ламп</w:t>
      </w:r>
      <w:r w:rsidR="006A521B">
        <w:rPr>
          <w:rStyle w:val="a5"/>
          <w:b w:val="0"/>
          <w:bCs w:val="0"/>
          <w:color w:val="000000"/>
          <w:sz w:val="24"/>
          <w:szCs w:val="24"/>
        </w:rPr>
        <w:t xml:space="preserve"> накаливания</w:t>
      </w:r>
      <w:r w:rsidR="006A521B" w:rsidRPr="0009397F">
        <w:rPr>
          <w:rStyle w:val="a5"/>
          <w:b w:val="0"/>
          <w:bCs w:val="0"/>
          <w:color w:val="000000"/>
          <w:sz w:val="24"/>
          <w:szCs w:val="24"/>
        </w:rPr>
        <w:t xml:space="preserve"> на более </w:t>
      </w:r>
      <w:proofErr w:type="spellStart"/>
      <w:r w:rsidR="006A521B" w:rsidRPr="0009397F">
        <w:rPr>
          <w:rStyle w:val="a5"/>
          <w:b w:val="0"/>
          <w:bCs w:val="0"/>
          <w:color w:val="000000"/>
          <w:sz w:val="24"/>
          <w:szCs w:val="24"/>
        </w:rPr>
        <w:t>энергоэффективные</w:t>
      </w:r>
      <w:proofErr w:type="spellEnd"/>
      <w:r w:rsidR="006A521B" w:rsidRPr="0009397F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785D96" w:rsidRPr="00BA3C8B">
        <w:rPr>
          <w:rFonts w:ascii="Times New Roman" w:hAnsi="Times New Roman"/>
          <w:sz w:val="24"/>
          <w:szCs w:val="24"/>
        </w:rPr>
        <w:t>светильники потолочные типа ЛП0-01 2х18</w:t>
      </w:r>
    </w:p>
    <w:p w:rsidR="006A521B" w:rsidRDefault="006A521B" w:rsidP="00636897">
      <w:pPr>
        <w:pStyle w:val="a6"/>
        <w:shd w:val="clear" w:color="auto" w:fill="auto"/>
        <w:spacing w:line="317" w:lineRule="exact"/>
        <w:ind w:left="100" w:right="16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По </w:t>
      </w:r>
      <w:r>
        <w:rPr>
          <w:rStyle w:val="a5"/>
          <w:b w:val="0"/>
          <w:bCs w:val="0"/>
          <w:color w:val="000000"/>
          <w:sz w:val="24"/>
          <w:szCs w:val="24"/>
        </w:rPr>
        <w:t>результатам расчетов в таблице 10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затраты нарастающим итогом за период реа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лизации программы составляют </w:t>
      </w:r>
      <w:r w:rsidR="000A212D">
        <w:rPr>
          <w:sz w:val="24"/>
          <w:szCs w:val="24"/>
        </w:rPr>
        <w:t>2</w:t>
      </w:r>
      <w:r w:rsidR="008F2C00">
        <w:rPr>
          <w:sz w:val="24"/>
          <w:szCs w:val="24"/>
        </w:rPr>
        <w:t>394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тыс. руб., экон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омия нарастающим итогом – </w:t>
      </w:r>
      <w:r w:rsidR="008F2C00">
        <w:rPr>
          <w:sz w:val="24"/>
          <w:szCs w:val="24"/>
        </w:rPr>
        <w:t xml:space="preserve">1939,256 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тыс. руб.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, в натуральном </w:t>
      </w:r>
      <w:r w:rsidR="00666BEC">
        <w:rPr>
          <w:rStyle w:val="a5"/>
          <w:b w:val="0"/>
          <w:bCs w:val="0"/>
          <w:color w:val="000000"/>
          <w:sz w:val="24"/>
          <w:szCs w:val="24"/>
        </w:rPr>
        <w:t xml:space="preserve">выражении – </w:t>
      </w:r>
      <w:r w:rsidR="008F2C00">
        <w:rPr>
          <w:sz w:val="24"/>
          <w:szCs w:val="24"/>
        </w:rPr>
        <w:t xml:space="preserve">440,740 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</w:t>
      </w:r>
      <w:r w:rsidR="00002E9A">
        <w:rPr>
          <w:rStyle w:val="a5"/>
          <w:b w:val="0"/>
          <w:bCs w:val="0"/>
          <w:color w:val="000000"/>
          <w:sz w:val="24"/>
          <w:szCs w:val="24"/>
        </w:rPr>
        <w:t>. кВт∙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ч., окупаемость данн</w:t>
      </w:r>
      <w:r>
        <w:rPr>
          <w:rStyle w:val="a5"/>
          <w:b w:val="0"/>
          <w:bCs w:val="0"/>
          <w:color w:val="000000"/>
          <w:sz w:val="24"/>
          <w:szCs w:val="24"/>
        </w:rPr>
        <w:t>о</w:t>
      </w:r>
      <w:r w:rsidR="000A212D">
        <w:rPr>
          <w:rStyle w:val="a5"/>
          <w:b w:val="0"/>
          <w:bCs w:val="0"/>
          <w:color w:val="000000"/>
          <w:sz w:val="24"/>
          <w:szCs w:val="24"/>
        </w:rPr>
        <w:t>го мероприятия происходит в 2023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году.</w:t>
      </w:r>
    </w:p>
    <w:p w:rsidR="00CC5BD0" w:rsidRDefault="00CC5BD0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</w:p>
    <w:p w:rsidR="000328FA" w:rsidRDefault="000328FA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A1794">
        <w:rPr>
          <w:sz w:val="24"/>
          <w:szCs w:val="24"/>
        </w:rPr>
        <w:t>Далее произведем нормативный расчет приблизительно</w:t>
      </w:r>
      <w:r>
        <w:rPr>
          <w:sz w:val="24"/>
          <w:szCs w:val="24"/>
        </w:rPr>
        <w:t>й экономии природного газа</w:t>
      </w:r>
      <w:r w:rsidRPr="007A1794">
        <w:rPr>
          <w:sz w:val="24"/>
          <w:szCs w:val="24"/>
        </w:rPr>
        <w:t xml:space="preserve"> за год, при замене </w:t>
      </w:r>
      <w:r>
        <w:rPr>
          <w:sz w:val="24"/>
          <w:szCs w:val="24"/>
        </w:rPr>
        <w:t>11097м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деревянных окон</w:t>
      </w:r>
      <w:r w:rsidRPr="007A1794">
        <w:rPr>
          <w:sz w:val="24"/>
          <w:szCs w:val="24"/>
        </w:rPr>
        <w:t xml:space="preserve">, на </w:t>
      </w:r>
      <w:r>
        <w:rPr>
          <w:sz w:val="24"/>
          <w:szCs w:val="24"/>
        </w:rPr>
        <w:t>энергосберегающие пластиковые окна.</w:t>
      </w:r>
    </w:p>
    <w:p w:rsidR="000328FA" w:rsidRDefault="000328FA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Согласно статистическим данным экономия тепловой энергии, следовательно </w:t>
      </w:r>
      <w:r>
        <w:rPr>
          <w:sz w:val="24"/>
          <w:szCs w:val="24"/>
        </w:rPr>
        <w:lastRenderedPageBreak/>
        <w:t xml:space="preserve">природного газа, используемого на цели отопления, при замене </w:t>
      </w:r>
      <w:r w:rsidR="007A5ECB">
        <w:rPr>
          <w:sz w:val="24"/>
          <w:szCs w:val="24"/>
        </w:rPr>
        <w:t>деревянных окон на</w:t>
      </w:r>
      <w:r>
        <w:rPr>
          <w:sz w:val="24"/>
          <w:szCs w:val="24"/>
        </w:rPr>
        <w:t xml:space="preserve"> энергосберегающие пластиковые составляет в среднем 20-30%.</w:t>
      </w:r>
    </w:p>
    <w:p w:rsidR="007A5ECB" w:rsidRDefault="007A5ECB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Доля природного газа используемого на цели отопления в помещениях с дерев</w:t>
      </w:r>
      <w:r w:rsidR="00C9513C">
        <w:rPr>
          <w:sz w:val="24"/>
          <w:szCs w:val="24"/>
        </w:rPr>
        <w:t xml:space="preserve">янными окнами составляет </w:t>
      </w:r>
      <w:r w:rsidR="007F00AD" w:rsidRPr="006961CE">
        <w:rPr>
          <w:sz w:val="24"/>
          <w:szCs w:val="24"/>
        </w:rPr>
        <w:t xml:space="preserve">: </w:t>
      </w:r>
      <w:r w:rsidR="007F00AD">
        <w:rPr>
          <w:sz w:val="24"/>
          <w:szCs w:val="24"/>
        </w:rPr>
        <w:t>2710,0тыс</w:t>
      </w:r>
      <w:r>
        <w:rPr>
          <w:sz w:val="24"/>
          <w:szCs w:val="24"/>
        </w:rPr>
        <w:t>.м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7A5ECB" w:rsidRPr="007A5ECB" w:rsidRDefault="007A5ECB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6961CE">
        <w:rPr>
          <w:sz w:val="24"/>
          <w:szCs w:val="24"/>
        </w:rPr>
        <w:t xml:space="preserve">Экономия потребления </w:t>
      </w:r>
      <w:r>
        <w:rPr>
          <w:sz w:val="24"/>
          <w:szCs w:val="24"/>
        </w:rPr>
        <w:t xml:space="preserve">природного газа </w:t>
      </w:r>
      <w:r w:rsidRPr="006961CE">
        <w:rPr>
          <w:sz w:val="24"/>
          <w:szCs w:val="24"/>
        </w:rPr>
        <w:t xml:space="preserve">при замене </w:t>
      </w:r>
      <w:r w:rsidR="008F2C00">
        <w:rPr>
          <w:sz w:val="24"/>
          <w:szCs w:val="24"/>
        </w:rPr>
        <w:t>10828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деревянных окон на энергосберегающие </w:t>
      </w:r>
      <w:r w:rsidR="00AE4E9D">
        <w:rPr>
          <w:sz w:val="24"/>
          <w:szCs w:val="24"/>
        </w:rPr>
        <w:t>пластиковые</w:t>
      </w:r>
      <w:r w:rsidRPr="006961CE">
        <w:rPr>
          <w:sz w:val="24"/>
          <w:szCs w:val="24"/>
        </w:rPr>
        <w:t xml:space="preserve"> за год составит: </w:t>
      </w:r>
      <w:r w:rsidR="007F00AD">
        <w:rPr>
          <w:sz w:val="24"/>
          <w:szCs w:val="24"/>
        </w:rPr>
        <w:t>271</w:t>
      </w:r>
      <w:r w:rsidR="008F2C00">
        <w:rPr>
          <w:sz w:val="24"/>
          <w:szCs w:val="24"/>
        </w:rPr>
        <w:t>0,0</w:t>
      </w:r>
      <w:r w:rsidR="00AE4E9D">
        <w:rPr>
          <w:sz w:val="24"/>
          <w:szCs w:val="24"/>
        </w:rPr>
        <w:t>тыс.м</w:t>
      </w:r>
      <w:r w:rsidR="00AE4E9D">
        <w:rPr>
          <w:sz w:val="24"/>
          <w:szCs w:val="24"/>
          <w:vertAlign w:val="superscript"/>
        </w:rPr>
        <w:t>3</w:t>
      </w:r>
      <w:r w:rsidR="00CC5BD0">
        <w:rPr>
          <w:sz w:val="24"/>
          <w:szCs w:val="24"/>
        </w:rPr>
        <w:t>∙</w:t>
      </w:r>
      <w:r w:rsidR="00AE4E9D">
        <w:rPr>
          <w:sz w:val="24"/>
          <w:szCs w:val="24"/>
        </w:rPr>
        <w:t>30%</w:t>
      </w:r>
      <w:r w:rsidRPr="006961CE">
        <w:rPr>
          <w:sz w:val="24"/>
          <w:szCs w:val="24"/>
        </w:rPr>
        <w:t>=</w:t>
      </w:r>
      <w:r w:rsidR="007F00AD">
        <w:rPr>
          <w:sz w:val="24"/>
          <w:szCs w:val="24"/>
        </w:rPr>
        <w:t>813</w:t>
      </w:r>
      <w:r w:rsidR="008F2C00">
        <w:rPr>
          <w:sz w:val="24"/>
          <w:szCs w:val="24"/>
        </w:rPr>
        <w:t>,0</w:t>
      </w:r>
      <w:r w:rsidR="00C1403B">
        <w:rPr>
          <w:sz w:val="24"/>
          <w:szCs w:val="24"/>
        </w:rPr>
        <w:t>тыс.м</w:t>
      </w:r>
      <w:r w:rsidR="00C1403B">
        <w:rPr>
          <w:sz w:val="24"/>
          <w:szCs w:val="24"/>
          <w:vertAlign w:val="superscript"/>
        </w:rPr>
        <w:t>3</w:t>
      </w:r>
      <w:r w:rsidRPr="006961CE">
        <w:rPr>
          <w:sz w:val="24"/>
          <w:szCs w:val="24"/>
        </w:rPr>
        <w:t>/год.</w:t>
      </w:r>
    </w:p>
    <w:p w:rsidR="000328FA" w:rsidRPr="007A1794" w:rsidRDefault="000328FA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</w:p>
    <w:p w:rsidR="00C1403B" w:rsidRPr="006961CE" w:rsidRDefault="00C1403B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 xml:space="preserve">Далее рассчитаем экономический эффект от </w:t>
      </w:r>
      <w:r>
        <w:rPr>
          <w:sz w:val="24"/>
          <w:szCs w:val="24"/>
        </w:rPr>
        <w:t>замены деревянных окон</w:t>
      </w:r>
      <w:r w:rsidRPr="007A1794">
        <w:rPr>
          <w:sz w:val="24"/>
          <w:szCs w:val="24"/>
        </w:rPr>
        <w:t xml:space="preserve">, на </w:t>
      </w:r>
      <w:r>
        <w:rPr>
          <w:sz w:val="24"/>
          <w:szCs w:val="24"/>
        </w:rPr>
        <w:t>энергосберегающие пластиковые окна</w:t>
      </w:r>
      <w:r w:rsidR="008F2C00">
        <w:rPr>
          <w:sz w:val="24"/>
          <w:szCs w:val="24"/>
        </w:rPr>
        <w:t>. В 2020-2021</w:t>
      </w:r>
      <w:r w:rsidRPr="006961CE">
        <w:rPr>
          <w:sz w:val="24"/>
          <w:szCs w:val="24"/>
        </w:rPr>
        <w:t xml:space="preserve">гг планируется заменить </w:t>
      </w:r>
      <w:r w:rsidR="008F2C00">
        <w:rPr>
          <w:sz w:val="24"/>
          <w:szCs w:val="24"/>
        </w:rPr>
        <w:t xml:space="preserve">10828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деревянных окон</w:t>
      </w:r>
      <w:r w:rsidRPr="007A1794">
        <w:rPr>
          <w:sz w:val="24"/>
          <w:szCs w:val="24"/>
        </w:rPr>
        <w:t xml:space="preserve">, на </w:t>
      </w:r>
      <w:r>
        <w:rPr>
          <w:sz w:val="24"/>
          <w:szCs w:val="24"/>
        </w:rPr>
        <w:t>энергосберегающие пластиковые окна</w:t>
      </w:r>
      <w:r w:rsidRPr="006961CE">
        <w:rPr>
          <w:sz w:val="24"/>
          <w:szCs w:val="24"/>
        </w:rPr>
        <w:t xml:space="preserve">, необходимые средства на замену составят </w:t>
      </w:r>
      <w:r w:rsidR="008F2C00">
        <w:rPr>
          <w:sz w:val="24"/>
          <w:szCs w:val="24"/>
        </w:rPr>
        <w:t>21656</w:t>
      </w:r>
      <w:r w:rsidR="007F00AD">
        <w:rPr>
          <w:sz w:val="24"/>
          <w:szCs w:val="24"/>
        </w:rPr>
        <w:t>,0</w:t>
      </w:r>
      <w:r w:rsidRPr="006961CE">
        <w:rPr>
          <w:sz w:val="24"/>
          <w:szCs w:val="24"/>
        </w:rPr>
        <w:t>тыс. руб.</w:t>
      </w:r>
    </w:p>
    <w:p w:rsidR="00C1403B" w:rsidRDefault="00C1403B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 xml:space="preserve">Тариф на </w:t>
      </w:r>
      <w:r w:rsidR="008F2C00">
        <w:rPr>
          <w:sz w:val="24"/>
          <w:szCs w:val="24"/>
        </w:rPr>
        <w:t>природный газ в 2020-2021 году составит7,8</w:t>
      </w:r>
      <w:r w:rsidRPr="006961CE">
        <w:rPr>
          <w:sz w:val="24"/>
          <w:szCs w:val="24"/>
        </w:rPr>
        <w:t xml:space="preserve"> руб./</w:t>
      </w:r>
      <w:r w:rsidR="009376E9">
        <w:rPr>
          <w:sz w:val="24"/>
          <w:szCs w:val="24"/>
        </w:rPr>
        <w:t>м</w:t>
      </w:r>
      <w:r w:rsidR="009376E9">
        <w:rPr>
          <w:sz w:val="24"/>
          <w:szCs w:val="24"/>
          <w:vertAlign w:val="superscript"/>
        </w:rPr>
        <w:t>3</w:t>
      </w:r>
      <w:r w:rsidRPr="006961CE">
        <w:rPr>
          <w:sz w:val="24"/>
          <w:szCs w:val="24"/>
        </w:rPr>
        <w:t xml:space="preserve">. с учётом НДС 18%, (в расчетах учтен коэффициент индексации тарифа </w:t>
      </w:r>
      <w:r w:rsidR="008F2C00">
        <w:rPr>
          <w:sz w:val="24"/>
          <w:szCs w:val="24"/>
        </w:rPr>
        <w:t>на каждый последующий год - 1,7</w:t>
      </w:r>
      <w:r w:rsidRPr="006961CE">
        <w:rPr>
          <w:sz w:val="24"/>
          <w:szCs w:val="24"/>
        </w:rPr>
        <w:t>).</w:t>
      </w:r>
    </w:p>
    <w:p w:rsidR="006A521B" w:rsidRDefault="00C1403B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  <w:r w:rsidRPr="009376E9">
        <w:rPr>
          <w:sz w:val="24"/>
          <w:szCs w:val="24"/>
        </w:rPr>
        <w:t xml:space="preserve">В таблице </w:t>
      </w:r>
      <w:r w:rsidR="007A1528">
        <w:rPr>
          <w:sz w:val="24"/>
          <w:szCs w:val="24"/>
        </w:rPr>
        <w:t>11</w:t>
      </w:r>
      <w:r w:rsidRPr="009376E9">
        <w:rPr>
          <w:sz w:val="24"/>
          <w:szCs w:val="24"/>
        </w:rPr>
        <w:t xml:space="preserve"> представлен расчет экономического эффекта от </w:t>
      </w:r>
      <w:r w:rsidR="009376E9" w:rsidRPr="009376E9">
        <w:rPr>
          <w:sz w:val="24"/>
          <w:szCs w:val="24"/>
        </w:rPr>
        <w:t>замены деревянных окон, на энергосберегающие пластиковые окна.</w:t>
      </w:r>
    </w:p>
    <w:p w:rsidR="00EE6874" w:rsidRDefault="00EE6874" w:rsidP="00636897">
      <w:pPr>
        <w:pStyle w:val="5"/>
        <w:shd w:val="clear" w:color="auto" w:fill="auto"/>
        <w:spacing w:line="317" w:lineRule="exact"/>
        <w:ind w:left="120" w:right="120" w:firstLine="720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На диаграмме 6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затрат и э</w:t>
      </w:r>
      <w:r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 мероприятия.</w:t>
      </w:r>
    </w:p>
    <w:p w:rsidR="00EE6874" w:rsidRDefault="00EE6874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</w:p>
    <w:p w:rsidR="009376E9" w:rsidRPr="00DD32DC" w:rsidRDefault="00134ACD" w:rsidP="00636897">
      <w:pPr>
        <w:pStyle w:val="5"/>
        <w:shd w:val="clear" w:color="auto" w:fill="auto"/>
        <w:spacing w:line="317" w:lineRule="exact"/>
        <w:ind w:left="120" w:right="120" w:firstLine="720"/>
        <w:rPr>
          <w:rStyle w:val="ae"/>
          <w:sz w:val="24"/>
          <w:szCs w:val="24"/>
          <w:u w:val="none"/>
          <w:shd w:val="clear" w:color="auto" w:fill="auto"/>
        </w:rPr>
      </w:pPr>
      <w:r w:rsidRPr="00134ACD">
        <w:rPr>
          <w:rStyle w:val="a8"/>
          <w:color w:val="000000"/>
          <w:sz w:val="24"/>
          <w:szCs w:val="24"/>
        </w:rPr>
        <w:t>Таблица 11</w:t>
      </w:r>
      <w:r w:rsidR="009376E9" w:rsidRPr="00A62ED4">
        <w:rPr>
          <w:rStyle w:val="a8"/>
          <w:color w:val="000000"/>
          <w:sz w:val="24"/>
          <w:szCs w:val="24"/>
        </w:rPr>
        <w:t xml:space="preserve">. Расчет экономического эффекта от замены </w:t>
      </w:r>
      <w:r w:rsidR="00DD32DC" w:rsidRPr="009376E9">
        <w:rPr>
          <w:sz w:val="24"/>
          <w:szCs w:val="24"/>
        </w:rPr>
        <w:t>деревянных окон, на энергосберегающие пластиковые окна.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1714"/>
        <w:gridCol w:w="1089"/>
        <w:gridCol w:w="1134"/>
        <w:gridCol w:w="1134"/>
        <w:gridCol w:w="1275"/>
        <w:gridCol w:w="1134"/>
      </w:tblGrid>
      <w:tr w:rsidR="009376E9" w:rsidRPr="00774A6F" w:rsidTr="005F66A4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Наименование энергетического ресурса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8F2C00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2018</w:t>
            </w:r>
            <w:r w:rsidR="009376E9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8F2C00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2019</w:t>
            </w:r>
            <w:r w:rsidR="009376E9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8F2C00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2020</w:t>
            </w:r>
            <w:r w:rsidR="009376E9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8F2C00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2021</w:t>
            </w:r>
            <w:r w:rsidR="009376E9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8F2C00" w:rsidP="00636897">
            <w:pPr>
              <w:pStyle w:val="a6"/>
              <w:shd w:val="clear" w:color="auto" w:fill="auto"/>
              <w:spacing w:line="230" w:lineRule="exact"/>
              <w:ind w:left="300" w:right="104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2022</w:t>
            </w:r>
            <w:r w:rsidR="009376E9" w:rsidRPr="00774A6F">
              <w:rPr>
                <w:rStyle w:val="110"/>
                <w:b w:val="0"/>
                <w:color w:val="000000"/>
              </w:rPr>
              <w:t>г.</w:t>
            </w:r>
          </w:p>
        </w:tc>
      </w:tr>
      <w:tr w:rsidR="009376E9" w:rsidRPr="00774A6F" w:rsidTr="005F66A4">
        <w:trPr>
          <w:trHeight w:hRule="exact" w:val="3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</w:p>
        </w:tc>
      </w:tr>
      <w:tr w:rsidR="009376E9" w:rsidRPr="00774A6F" w:rsidTr="005F66A4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DD32DC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7F00AD">
              <w:rPr>
                <w:sz w:val="24"/>
                <w:szCs w:val="24"/>
              </w:rPr>
              <w:t>0828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A06BA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A06BA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76E9" w:rsidRPr="00774A6F" w:rsidTr="005F66A4">
        <w:trPr>
          <w:trHeight w:hRule="exact" w:val="28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При зам</w:t>
            </w: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</w:pPr>
            <w:proofErr w:type="spellStart"/>
            <w:r w:rsidRPr="00774A6F">
              <w:rPr>
                <w:rStyle w:val="110"/>
                <w:b w:val="0"/>
                <w:color w:val="000000"/>
              </w:rPr>
              <w:t>ене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</w:tc>
      </w:tr>
      <w:tr w:rsidR="009376E9" w:rsidRPr="00774A6F" w:rsidTr="005F66A4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 w:rsidRPr="00774A6F">
              <w:rPr>
                <w:rStyle w:val="110"/>
                <w:b w:val="0"/>
                <w:color w:val="000000"/>
              </w:rPr>
              <w:t>тыс. м</w:t>
            </w:r>
            <w:r w:rsidRPr="00774A6F">
              <w:rPr>
                <w:rStyle w:val="110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7F00A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7F00A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E7C4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230</w:t>
            </w:r>
            <w:r w:rsidR="007F00A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7F00A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7F00A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1897,0</w:t>
            </w:r>
          </w:p>
        </w:tc>
      </w:tr>
      <w:tr w:rsidR="009376E9" w:rsidRPr="00774A6F" w:rsidTr="005F66A4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C9513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7F00AD">
              <w:rPr>
                <w:sz w:val="24"/>
                <w:szCs w:val="24"/>
              </w:rPr>
              <w:t>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7F00A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E7C4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B3108C">
              <w:rPr>
                <w:sz w:val="24"/>
                <w:szCs w:val="24"/>
              </w:rPr>
              <w:t>7971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9E7C4F" w:rsidP="00636897">
            <w:pPr>
              <w:pStyle w:val="a6"/>
              <w:shd w:val="clear" w:color="auto" w:fill="auto"/>
              <w:spacing w:line="230" w:lineRule="exact"/>
              <w:ind w:left="141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B3108C">
              <w:rPr>
                <w:sz w:val="24"/>
                <w:szCs w:val="24"/>
              </w:rPr>
              <w:t>4797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B3108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4797</w:t>
            </w:r>
          </w:p>
        </w:tc>
      </w:tr>
      <w:tr w:rsidR="009376E9" w:rsidRPr="00774A6F" w:rsidTr="005F66A4">
        <w:trPr>
          <w:trHeight w:hRule="exact"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</w:tc>
      </w:tr>
      <w:tr w:rsidR="009376E9" w:rsidRPr="00774A6F" w:rsidTr="005F66A4">
        <w:trPr>
          <w:trHeight w:hRule="exact" w:val="5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 w:rsidRPr="00774A6F">
              <w:rPr>
                <w:rStyle w:val="110"/>
                <w:b w:val="0"/>
                <w:color w:val="000000"/>
              </w:rPr>
              <w:t>тыс. м</w:t>
            </w:r>
            <w:r w:rsidRPr="00774A6F">
              <w:rPr>
                <w:rStyle w:val="110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76E9" w:rsidRPr="00774A6F" w:rsidRDefault="009E7C4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406,</w:t>
            </w:r>
            <w:r w:rsidR="00B3108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B3108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B3108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</w:tc>
      </w:tr>
      <w:tr w:rsidR="009376E9" w:rsidRPr="00774A6F" w:rsidTr="005F66A4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6E9" w:rsidRPr="00774A6F" w:rsidRDefault="009376E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6E9" w:rsidRPr="00774A6F" w:rsidRDefault="00117FA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3</w:t>
            </w:r>
            <w:r w:rsidR="00B3108C">
              <w:rPr>
                <w:sz w:val="24"/>
                <w:szCs w:val="24"/>
              </w:rPr>
              <w:t>166,8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B3108C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E9" w:rsidRPr="00774A6F" w:rsidRDefault="00B3108C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6341,4</w:t>
            </w:r>
          </w:p>
        </w:tc>
      </w:tr>
      <w:tr w:rsidR="00561DD5" w:rsidRPr="00774A6F" w:rsidTr="001E2262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DD5" w:rsidRPr="00774A6F" w:rsidRDefault="00561DD5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Природный газ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DD5" w:rsidRPr="00774A6F" w:rsidRDefault="00561DD5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proofErr w:type="spellStart"/>
            <w:r w:rsidRPr="00774A6F">
              <w:rPr>
                <w:rStyle w:val="110"/>
                <w:b w:val="0"/>
                <w:color w:val="000000"/>
              </w:rPr>
              <w:t>т.у.т</w:t>
            </w:r>
            <w:proofErr w:type="spellEnd"/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D5" w:rsidRPr="00774A6F" w:rsidRDefault="00117FA1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937,211</w:t>
            </w:r>
          </w:p>
        </w:tc>
      </w:tr>
    </w:tbl>
    <w:p w:rsidR="00DD32DC" w:rsidRPr="00DC7018" w:rsidRDefault="00DD32DC" w:rsidP="00636897">
      <w:pPr>
        <w:pStyle w:val="a6"/>
        <w:shd w:val="clear" w:color="auto" w:fill="auto"/>
        <w:spacing w:line="322" w:lineRule="exact"/>
        <w:ind w:right="100" w:firstLine="0"/>
        <w:rPr>
          <w:color w:val="000000"/>
          <w:sz w:val="24"/>
          <w:szCs w:val="24"/>
        </w:rPr>
      </w:pPr>
    </w:p>
    <w:p w:rsidR="005D42C8" w:rsidRDefault="00015C68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Диаграмма 6</w:t>
      </w:r>
      <w:r w:rsidR="00C406F8">
        <w:rPr>
          <w:rStyle w:val="a5"/>
          <w:b w:val="0"/>
          <w:bCs w:val="0"/>
          <w:color w:val="000000"/>
          <w:sz w:val="24"/>
          <w:szCs w:val="24"/>
        </w:rPr>
        <w:t>.</w:t>
      </w:r>
      <w:r w:rsidR="00C406F8" w:rsidRPr="0009397F">
        <w:rPr>
          <w:rStyle w:val="a5"/>
          <w:b w:val="0"/>
          <w:bCs w:val="0"/>
          <w:color w:val="000000"/>
          <w:sz w:val="24"/>
          <w:szCs w:val="24"/>
        </w:rPr>
        <w:t xml:space="preserve"> Экономический эффект от з</w:t>
      </w:r>
      <w:r w:rsidR="00C406F8">
        <w:rPr>
          <w:rStyle w:val="a5"/>
          <w:b w:val="0"/>
          <w:bCs w:val="0"/>
          <w:color w:val="000000"/>
          <w:sz w:val="24"/>
          <w:szCs w:val="24"/>
        </w:rPr>
        <w:t xml:space="preserve">амены </w:t>
      </w:r>
      <w:r w:rsidR="005D42C8" w:rsidRPr="009376E9">
        <w:rPr>
          <w:sz w:val="24"/>
          <w:szCs w:val="24"/>
        </w:rPr>
        <w:t>деревянных окон, на энергосберегающие пластиковые окна.</w:t>
      </w:r>
    </w:p>
    <w:p w:rsidR="005D42C8" w:rsidRPr="00DD32DC" w:rsidRDefault="005D42C8" w:rsidP="00636897">
      <w:pPr>
        <w:pStyle w:val="5"/>
        <w:shd w:val="clear" w:color="auto" w:fill="auto"/>
        <w:spacing w:line="317" w:lineRule="exact"/>
        <w:ind w:left="120" w:right="120" w:firstLine="720"/>
        <w:rPr>
          <w:rStyle w:val="ae"/>
          <w:sz w:val="24"/>
          <w:szCs w:val="24"/>
          <w:u w:val="none"/>
          <w:shd w:val="clear" w:color="auto" w:fill="auto"/>
        </w:rPr>
      </w:pPr>
    </w:p>
    <w:p w:rsidR="00C406F8" w:rsidRDefault="00C406F8" w:rsidP="00636897">
      <w:pPr>
        <w:ind w:left="142" w:firstLine="567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По </w:t>
      </w:r>
      <w:r>
        <w:rPr>
          <w:rStyle w:val="a5"/>
          <w:b w:val="0"/>
          <w:bCs w:val="0"/>
          <w:color w:val="000000"/>
          <w:sz w:val="24"/>
          <w:szCs w:val="24"/>
        </w:rPr>
        <w:t>результатам расчетов в таблице 10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затраты нарастающим итогом за период реа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лизации программы составляют </w:t>
      </w:r>
      <w:r w:rsidR="00B3108C">
        <w:rPr>
          <w:sz w:val="24"/>
          <w:szCs w:val="24"/>
        </w:rPr>
        <w:t>21656,0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тыс. руб., экон</w:t>
      </w:r>
      <w:r>
        <w:rPr>
          <w:rStyle w:val="a5"/>
          <w:b w:val="0"/>
          <w:bCs w:val="0"/>
          <w:color w:val="000000"/>
          <w:sz w:val="24"/>
          <w:szCs w:val="24"/>
        </w:rPr>
        <w:t>о</w:t>
      </w:r>
      <w:r w:rsidR="00B3108C">
        <w:rPr>
          <w:rStyle w:val="a5"/>
          <w:b w:val="0"/>
          <w:bCs w:val="0"/>
          <w:color w:val="000000"/>
          <w:sz w:val="24"/>
          <w:szCs w:val="24"/>
        </w:rPr>
        <w:t>мия нарастающим итогом – на 2021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г. </w:t>
      </w:r>
      <w:r w:rsidR="00B3108C">
        <w:rPr>
          <w:sz w:val="24"/>
          <w:szCs w:val="24"/>
        </w:rPr>
        <w:t>6341,4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тыс. руб.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, в натуральном выражении – </w:t>
      </w:r>
      <w:r w:rsidR="00B3108C">
        <w:rPr>
          <w:sz w:val="24"/>
          <w:szCs w:val="24"/>
        </w:rPr>
        <w:t>81</w:t>
      </w:r>
      <w:r>
        <w:rPr>
          <w:sz w:val="24"/>
          <w:szCs w:val="24"/>
        </w:rPr>
        <w:t>3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тыс.</w:t>
      </w:r>
      <w:r>
        <w:rPr>
          <w:rStyle w:val="a5"/>
          <w:b w:val="0"/>
          <w:bCs w:val="0"/>
          <w:color w:val="000000"/>
          <w:sz w:val="24"/>
          <w:szCs w:val="24"/>
        </w:rPr>
        <w:t>м</w:t>
      </w:r>
      <w:r>
        <w:rPr>
          <w:rStyle w:val="a5"/>
          <w:b w:val="0"/>
          <w:bCs w:val="0"/>
          <w:color w:val="000000"/>
          <w:sz w:val="24"/>
          <w:szCs w:val="24"/>
          <w:vertAlign w:val="superscript"/>
        </w:rPr>
        <w:t>3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., окупаемость данн</w:t>
      </w:r>
      <w:r>
        <w:rPr>
          <w:rStyle w:val="a5"/>
          <w:b w:val="0"/>
          <w:bCs w:val="0"/>
          <w:color w:val="000000"/>
          <w:sz w:val="24"/>
          <w:szCs w:val="24"/>
        </w:rPr>
        <w:t>о</w:t>
      </w:r>
      <w:r w:rsidR="00B3108C">
        <w:rPr>
          <w:rStyle w:val="a5"/>
          <w:b w:val="0"/>
          <w:bCs w:val="0"/>
          <w:color w:val="000000"/>
          <w:sz w:val="24"/>
          <w:szCs w:val="24"/>
        </w:rPr>
        <w:t>го мероприятия происходит в 2025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 xml:space="preserve"> году.</w:t>
      </w:r>
    </w:p>
    <w:p w:rsidR="003765C0" w:rsidRDefault="003765C0" w:rsidP="00636897">
      <w:pPr>
        <w:pStyle w:val="a6"/>
        <w:shd w:val="clear" w:color="auto" w:fill="auto"/>
        <w:spacing w:line="317" w:lineRule="exact"/>
        <w:ind w:right="160" w:firstLine="0"/>
        <w:rPr>
          <w:rStyle w:val="a5"/>
          <w:b w:val="0"/>
          <w:bCs w:val="0"/>
          <w:color w:val="000000"/>
          <w:sz w:val="24"/>
          <w:szCs w:val="24"/>
        </w:rPr>
      </w:pPr>
    </w:p>
    <w:p w:rsidR="00656668" w:rsidRPr="003765C0" w:rsidRDefault="00EE6874" w:rsidP="00636897">
      <w:pPr>
        <w:pStyle w:val="5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Далее в таблице 12</w:t>
      </w:r>
      <w:r w:rsidR="003765C0" w:rsidRPr="003765C0">
        <w:rPr>
          <w:sz w:val="24"/>
          <w:szCs w:val="24"/>
        </w:rPr>
        <w:t xml:space="preserve"> представлен перечень мероприятий по снижению расходов </w:t>
      </w:r>
      <w:r w:rsidR="003765C0" w:rsidRPr="003765C0">
        <w:rPr>
          <w:sz w:val="24"/>
          <w:szCs w:val="24"/>
        </w:rPr>
        <w:lastRenderedPageBreak/>
        <w:t xml:space="preserve">коммунальных ресурсов и обеспечению энергетической </w:t>
      </w:r>
      <w:r w:rsidR="0092023F">
        <w:rPr>
          <w:sz w:val="24"/>
          <w:szCs w:val="24"/>
        </w:rPr>
        <w:t xml:space="preserve">эффективности объектов </w:t>
      </w:r>
      <w:r w:rsidR="003765C0" w:rsidRPr="003765C0">
        <w:rPr>
          <w:sz w:val="24"/>
          <w:szCs w:val="24"/>
        </w:rPr>
        <w:t xml:space="preserve"> учреждений </w:t>
      </w:r>
      <w:r w:rsidR="0092023F">
        <w:rPr>
          <w:sz w:val="24"/>
          <w:szCs w:val="24"/>
        </w:rPr>
        <w:t xml:space="preserve">образования </w:t>
      </w:r>
      <w:r w:rsidR="003765C0" w:rsidRPr="003765C0">
        <w:rPr>
          <w:sz w:val="24"/>
          <w:szCs w:val="24"/>
        </w:rPr>
        <w:t>М</w:t>
      </w:r>
      <w:r w:rsidR="0092023F">
        <w:rPr>
          <w:sz w:val="24"/>
          <w:szCs w:val="24"/>
        </w:rPr>
        <w:t>О «</w:t>
      </w:r>
      <w:r w:rsidR="005C3E97">
        <w:rPr>
          <w:sz w:val="24"/>
          <w:szCs w:val="24"/>
        </w:rPr>
        <w:t>Ботлихский</w:t>
      </w:r>
      <w:r w:rsidR="0092023F">
        <w:rPr>
          <w:sz w:val="24"/>
          <w:szCs w:val="24"/>
        </w:rPr>
        <w:t xml:space="preserve"> район»</w:t>
      </w:r>
      <w:r w:rsidR="003765C0" w:rsidRPr="003765C0">
        <w:rPr>
          <w:sz w:val="24"/>
          <w:szCs w:val="24"/>
        </w:rPr>
        <w:t>, с указанием количества, стоимости необходимых материалов и оборудования. В завершении подсчитана общая сумма, необходимая для осуществления данных мероприятий.</w:t>
      </w:r>
    </w:p>
    <w:p w:rsidR="00656668" w:rsidRPr="00CC5BD0" w:rsidRDefault="00656668" w:rsidP="0063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BD0">
        <w:rPr>
          <w:rFonts w:ascii="Times New Roman" w:hAnsi="Times New Roman"/>
          <w:sz w:val="24"/>
          <w:szCs w:val="24"/>
        </w:rPr>
        <w:t xml:space="preserve">В </w:t>
      </w:r>
      <w:r w:rsidR="00EE6874" w:rsidRPr="00CC5BD0">
        <w:rPr>
          <w:rFonts w:ascii="Times New Roman" w:hAnsi="Times New Roman"/>
          <w:sz w:val="24"/>
          <w:szCs w:val="24"/>
        </w:rPr>
        <w:t>таблице 13</w:t>
      </w:r>
      <w:r w:rsidRPr="00CC5BD0">
        <w:rPr>
          <w:rFonts w:ascii="Times New Roman" w:hAnsi="Times New Roman"/>
          <w:sz w:val="24"/>
          <w:szCs w:val="24"/>
        </w:rPr>
        <w:t>. приведены сводные  данные мероприятий подпрограммы «Энергосбережение и повышение энергетической эффективности в учреждениях образования.</w:t>
      </w:r>
    </w:p>
    <w:p w:rsidR="00DF66FC" w:rsidRPr="00CC5BD0" w:rsidRDefault="00EE6874" w:rsidP="0063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BD0">
        <w:rPr>
          <w:rFonts w:ascii="Times New Roman" w:hAnsi="Times New Roman"/>
          <w:sz w:val="24"/>
          <w:szCs w:val="24"/>
        </w:rPr>
        <w:t>В таблице 14</w:t>
      </w:r>
      <w:r w:rsidR="00DF66FC" w:rsidRPr="00CC5BD0">
        <w:rPr>
          <w:rFonts w:ascii="Times New Roman" w:hAnsi="Times New Roman"/>
          <w:sz w:val="24"/>
          <w:szCs w:val="24"/>
        </w:rPr>
        <w:t xml:space="preserve"> приведены данные по экономии энергоресурсов в </w:t>
      </w:r>
      <w:proofErr w:type="spellStart"/>
      <w:r w:rsidR="00DF66FC" w:rsidRPr="00CC5BD0">
        <w:rPr>
          <w:rFonts w:ascii="Times New Roman" w:hAnsi="Times New Roman"/>
          <w:sz w:val="24"/>
          <w:szCs w:val="24"/>
        </w:rPr>
        <w:t>т.у.т</w:t>
      </w:r>
      <w:proofErr w:type="spellEnd"/>
      <w:r w:rsidR="00DF66FC" w:rsidRPr="00CC5BD0">
        <w:rPr>
          <w:rFonts w:ascii="Times New Roman" w:hAnsi="Times New Roman"/>
          <w:sz w:val="24"/>
          <w:szCs w:val="24"/>
        </w:rPr>
        <w:t>.</w:t>
      </w:r>
    </w:p>
    <w:p w:rsidR="00656668" w:rsidRPr="00656668" w:rsidRDefault="00656668" w:rsidP="00636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Су</w:t>
      </w:r>
      <w:r w:rsidRPr="00656668">
        <w:rPr>
          <w:rFonts w:ascii="Times New Roman" w:eastAsia="Times New Roman" w:hAnsi="Times New Roman"/>
          <w:sz w:val="24"/>
          <w:szCs w:val="24"/>
          <w:lang w:eastAsia="ru-RU"/>
        </w:rPr>
        <w:t xml:space="preserve">ммарные затраты на выполнение рекомендованных мероприятий составляют  </w:t>
      </w:r>
      <w:r w:rsidR="00785D96">
        <w:rPr>
          <w:rFonts w:ascii="Times New Roman" w:hAnsi="Times New Roman"/>
          <w:sz w:val="24"/>
          <w:szCs w:val="24"/>
        </w:rPr>
        <w:t>24050</w:t>
      </w:r>
      <w:r w:rsidRPr="00656668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рублей.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Потребление всех энергоресурсов учреждениями образования МО «</w:t>
      </w:r>
      <w:r w:rsidR="005C3E97">
        <w:rPr>
          <w:rFonts w:ascii="Times New Roman" w:eastAsia="Times New Roman" w:hAnsi="Times New Roman"/>
          <w:sz w:val="24"/>
          <w:szCs w:val="24"/>
          <w:lang w:eastAsia="ru-RU"/>
        </w:rPr>
        <w:t>Ботлихский</w:t>
      </w:r>
      <w:r w:rsidR="00785D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составляет 4336,34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т.у.т</w:t>
      </w:r>
      <w:proofErr w:type="spellEnd"/>
      <w:r w:rsidR="00561D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66F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сэкономленных </w:t>
      </w:r>
      <w:proofErr w:type="spellStart"/>
      <w:r w:rsidR="00DF66FC">
        <w:rPr>
          <w:rFonts w:ascii="Times New Roman" w:eastAsia="Times New Roman" w:hAnsi="Times New Roman"/>
          <w:sz w:val="24"/>
          <w:szCs w:val="24"/>
          <w:lang w:eastAsia="ru-RU"/>
        </w:rPr>
        <w:t>т.у.т</w:t>
      </w:r>
      <w:proofErr w:type="spellEnd"/>
      <w:r w:rsidR="00DF66F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</w:t>
      </w:r>
      <w:r w:rsidR="00785D96">
        <w:rPr>
          <w:rFonts w:ascii="Times New Roman" w:hAnsi="Times New Roman"/>
          <w:sz w:val="24"/>
          <w:szCs w:val="24"/>
        </w:rPr>
        <w:t>1089,046</w:t>
      </w:r>
      <w:r w:rsidR="00DF66FC" w:rsidRPr="00DF66FC">
        <w:rPr>
          <w:rFonts w:ascii="Times New Roman" w:hAnsi="Times New Roman"/>
          <w:sz w:val="24"/>
          <w:szCs w:val="24"/>
        </w:rPr>
        <w:t>т.у.т.</w:t>
      </w:r>
      <w:r w:rsidRPr="00656668">
        <w:rPr>
          <w:rFonts w:ascii="Times New Roman" w:eastAsia="Times New Roman" w:hAnsi="Times New Roman"/>
          <w:sz w:val="24"/>
          <w:szCs w:val="24"/>
          <w:lang w:eastAsia="ru-RU"/>
        </w:rPr>
        <w:t>Внедрение мероприятий приведет к снижению потребл</w:t>
      </w:r>
      <w:r w:rsidR="00DF66FC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всех энергоресурсов </w:t>
      </w:r>
      <w:r w:rsidR="00785D96">
        <w:rPr>
          <w:rFonts w:ascii="Times New Roman" w:eastAsia="Times New Roman" w:hAnsi="Times New Roman"/>
          <w:sz w:val="24"/>
          <w:szCs w:val="24"/>
          <w:lang w:eastAsia="ru-RU"/>
        </w:rPr>
        <w:t>учреждениями образования на 25,1</w:t>
      </w:r>
      <w:r w:rsidRPr="0065666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DF66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06F8" w:rsidRDefault="00C406F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C406F8" w:rsidRDefault="00C406F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231F39" w:rsidRDefault="00C406F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114935</wp:posOffset>
            </wp:positionH>
            <wp:positionV relativeFrom="margin">
              <wp:posOffset>0</wp:posOffset>
            </wp:positionV>
            <wp:extent cx="6247765" cy="2774950"/>
            <wp:effectExtent l="19050" t="0" r="19685" b="6350"/>
            <wp:wrapTopAndBottom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366DA" w:rsidRDefault="00C366DA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  <w:sectPr w:rsidR="00C366DA" w:rsidSect="00DC7018">
          <w:pgSz w:w="11909" w:h="16838"/>
          <w:pgMar w:top="1134" w:right="1219" w:bottom="993" w:left="851" w:header="0" w:footer="6" w:gutter="0"/>
          <w:cols w:space="720"/>
          <w:noEndnote/>
          <w:docGrid w:linePitch="360"/>
        </w:sectPr>
      </w:pPr>
    </w:p>
    <w:p w:rsidR="00C366DA" w:rsidRPr="00C366DA" w:rsidRDefault="00134ACD" w:rsidP="00636897">
      <w:pPr>
        <w:spacing w:line="270" w:lineRule="exact"/>
        <w:jc w:val="both"/>
      </w:pPr>
      <w:r>
        <w:rPr>
          <w:rStyle w:val="ae"/>
          <w:u w:val="none"/>
        </w:rPr>
        <w:lastRenderedPageBreak/>
        <w:t>Таблица 12</w:t>
      </w:r>
      <w:r w:rsidR="00C366DA" w:rsidRPr="00C366DA">
        <w:rPr>
          <w:rStyle w:val="ae"/>
          <w:u w:val="none"/>
        </w:rPr>
        <w:t xml:space="preserve">. Планируемые мероприятия по </w:t>
      </w:r>
      <w:r>
        <w:rPr>
          <w:rStyle w:val="ae"/>
          <w:u w:val="none"/>
        </w:rPr>
        <w:t>под</w:t>
      </w:r>
      <w:r w:rsidR="00C366DA" w:rsidRPr="00C366DA">
        <w:rPr>
          <w:rStyle w:val="ae"/>
          <w:u w:val="none"/>
        </w:rPr>
        <w:t>программе энерг</w:t>
      </w:r>
      <w:r w:rsidR="0092023F">
        <w:rPr>
          <w:rStyle w:val="ae"/>
          <w:u w:val="none"/>
        </w:rPr>
        <w:t>осбережения (по данным</w:t>
      </w:r>
      <w:r w:rsidR="00C366DA" w:rsidRPr="00C366DA">
        <w:rPr>
          <w:rStyle w:val="ae"/>
          <w:u w:val="none"/>
        </w:rPr>
        <w:t xml:space="preserve"> учреждений</w:t>
      </w:r>
      <w:r w:rsidR="0092023F">
        <w:rPr>
          <w:rStyle w:val="ae"/>
          <w:u w:val="none"/>
        </w:rPr>
        <w:t xml:space="preserve"> образования</w:t>
      </w:r>
      <w:r w:rsidR="00C366DA" w:rsidRPr="00C366DA">
        <w:rPr>
          <w:rStyle w:val="ae"/>
          <w:u w:val="none"/>
        </w:rPr>
        <w:t>)</w:t>
      </w:r>
    </w:p>
    <w:tbl>
      <w:tblPr>
        <w:tblStyle w:val="a4"/>
        <w:tblW w:w="0" w:type="auto"/>
        <w:tblInd w:w="120" w:type="dxa"/>
        <w:tblLook w:val="04A0"/>
      </w:tblPr>
      <w:tblGrid>
        <w:gridCol w:w="3480"/>
        <w:gridCol w:w="1493"/>
        <w:gridCol w:w="1528"/>
        <w:gridCol w:w="1603"/>
        <w:gridCol w:w="1603"/>
        <w:gridCol w:w="1604"/>
        <w:gridCol w:w="1604"/>
        <w:gridCol w:w="1604"/>
      </w:tblGrid>
      <w:tr w:rsidR="005F66A4" w:rsidRPr="00774A6F" w:rsidTr="005F66A4">
        <w:trPr>
          <w:trHeight w:val="495"/>
        </w:trPr>
        <w:tc>
          <w:tcPr>
            <w:tcW w:w="3480" w:type="dxa"/>
            <w:vMerge w:val="restart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93" w:type="dxa"/>
            <w:vMerge w:val="restart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количество</w:t>
            </w:r>
          </w:p>
        </w:tc>
        <w:tc>
          <w:tcPr>
            <w:tcW w:w="1528" w:type="dxa"/>
            <w:vMerge w:val="restart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В.т.ч</w:t>
            </w:r>
            <w:r w:rsidR="0044686C">
              <w:rPr>
                <w:sz w:val="24"/>
                <w:szCs w:val="24"/>
              </w:rPr>
              <w:t>.</w:t>
            </w:r>
            <w:r w:rsidRPr="00774A6F">
              <w:rPr>
                <w:sz w:val="24"/>
                <w:szCs w:val="24"/>
              </w:rPr>
              <w:t xml:space="preserve"> по годам</w:t>
            </w:r>
          </w:p>
        </w:tc>
      </w:tr>
      <w:tr w:rsidR="005F66A4" w:rsidRPr="00774A6F" w:rsidTr="005F66A4">
        <w:trPr>
          <w:trHeight w:val="435"/>
        </w:trPr>
        <w:tc>
          <w:tcPr>
            <w:tcW w:w="3480" w:type="dxa"/>
            <w:vMerge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201</w:t>
            </w:r>
            <w:r w:rsidR="00785D96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201</w:t>
            </w:r>
            <w:r w:rsidR="00785D96">
              <w:rPr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20</w:t>
            </w:r>
            <w:r w:rsidR="00785D96">
              <w:rPr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20</w:t>
            </w:r>
            <w:r w:rsidR="00785D96">
              <w:rPr>
                <w:sz w:val="24"/>
                <w:szCs w:val="24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20</w:t>
            </w:r>
            <w:r w:rsidR="00785D96">
              <w:rPr>
                <w:sz w:val="24"/>
                <w:szCs w:val="24"/>
              </w:rPr>
              <w:t>22</w:t>
            </w:r>
          </w:p>
        </w:tc>
      </w:tr>
      <w:tr w:rsidR="005F66A4" w:rsidRPr="00774A6F" w:rsidTr="005F66A4">
        <w:tc>
          <w:tcPr>
            <w:tcW w:w="3480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 xml:space="preserve">Замена ламп накаливания на </w:t>
            </w:r>
            <w:r w:rsidR="00785D96" w:rsidRPr="00BA3C8B">
              <w:rPr>
                <w:sz w:val="24"/>
                <w:szCs w:val="24"/>
              </w:rPr>
              <w:t>светильники потолочные типа ЛП0-01 2х18</w:t>
            </w:r>
          </w:p>
        </w:tc>
        <w:tc>
          <w:tcPr>
            <w:tcW w:w="1493" w:type="dxa"/>
          </w:tcPr>
          <w:p w:rsidR="005F66A4" w:rsidRPr="00774A6F" w:rsidRDefault="00785D9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 w:rsidR="005F66A4" w:rsidRPr="00774A6F">
              <w:rPr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5F66A4" w:rsidRPr="00774A6F" w:rsidRDefault="00785D9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F00AD">
              <w:rPr>
                <w:rStyle w:val="110"/>
                <w:b w:val="0"/>
                <w:color w:val="000000"/>
                <w:sz w:val="24"/>
                <w:szCs w:val="24"/>
              </w:rPr>
              <w:t>2394,0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5F66A4" w:rsidRPr="00774A6F" w:rsidRDefault="00785D9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  <w:r w:rsidR="0044686C">
              <w:rPr>
                <w:sz w:val="24"/>
                <w:szCs w:val="24"/>
              </w:rPr>
              <w:t>,0</w:t>
            </w:r>
          </w:p>
        </w:tc>
        <w:tc>
          <w:tcPr>
            <w:tcW w:w="1604" w:type="dxa"/>
          </w:tcPr>
          <w:p w:rsidR="005F66A4" w:rsidRPr="00774A6F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  <w:r w:rsidR="0044686C">
              <w:rPr>
                <w:sz w:val="24"/>
                <w:szCs w:val="24"/>
              </w:rPr>
              <w:t>,0</w:t>
            </w:r>
          </w:p>
        </w:tc>
        <w:tc>
          <w:tcPr>
            <w:tcW w:w="1604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5F66A4" w:rsidRPr="00774A6F" w:rsidTr="005F66A4">
        <w:tc>
          <w:tcPr>
            <w:tcW w:w="3480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Замена деревянных окон на энергосберегающие пластиковые окна</w:t>
            </w:r>
          </w:p>
        </w:tc>
        <w:tc>
          <w:tcPr>
            <w:tcW w:w="1493" w:type="dxa"/>
          </w:tcPr>
          <w:p w:rsidR="005F66A4" w:rsidRPr="00774A6F" w:rsidRDefault="00785D9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10828</w:t>
            </w:r>
            <w:r w:rsidR="005F66A4" w:rsidRPr="00774A6F">
              <w:rPr>
                <w:sz w:val="24"/>
                <w:szCs w:val="24"/>
              </w:rPr>
              <w:t>м</w:t>
            </w:r>
            <w:r w:rsidR="005F66A4" w:rsidRPr="00774A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8" w:type="dxa"/>
          </w:tcPr>
          <w:p w:rsidR="005F66A4" w:rsidRPr="00774A6F" w:rsidRDefault="00785D9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</w:t>
            </w:r>
            <w:r w:rsidR="006F1BAC">
              <w:rPr>
                <w:sz w:val="24"/>
                <w:szCs w:val="24"/>
              </w:rPr>
              <w:t>,0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785D96">
              <w:rPr>
                <w:sz w:val="24"/>
                <w:szCs w:val="24"/>
              </w:rPr>
              <w:t>0828</w:t>
            </w:r>
            <w:r w:rsidR="0044686C">
              <w:rPr>
                <w:sz w:val="24"/>
                <w:szCs w:val="24"/>
              </w:rPr>
              <w:t>,0</w:t>
            </w:r>
          </w:p>
        </w:tc>
        <w:tc>
          <w:tcPr>
            <w:tcW w:w="1604" w:type="dxa"/>
          </w:tcPr>
          <w:p w:rsidR="005F66A4" w:rsidRPr="00774A6F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0828</w:t>
            </w:r>
            <w:r w:rsidR="0044686C">
              <w:rPr>
                <w:sz w:val="24"/>
                <w:szCs w:val="24"/>
              </w:rPr>
              <w:t>,0</w:t>
            </w:r>
          </w:p>
        </w:tc>
        <w:tc>
          <w:tcPr>
            <w:tcW w:w="1604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5F66A4" w:rsidRPr="00774A6F" w:rsidTr="005F66A4">
        <w:tc>
          <w:tcPr>
            <w:tcW w:w="3480" w:type="dxa"/>
          </w:tcPr>
          <w:p w:rsidR="0044686C" w:rsidRPr="00237C0E" w:rsidRDefault="0044686C" w:rsidP="0063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C0E" w:rsidRPr="00237C0E" w:rsidRDefault="00237C0E" w:rsidP="00636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C0E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</w:t>
            </w:r>
            <w:proofErr w:type="spellStart"/>
            <w:r w:rsidRPr="00237C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оставление</w:t>
            </w:r>
            <w:proofErr w:type="spellEnd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программэнергосбережения</w:t>
            </w:r>
            <w:proofErr w:type="spellEnd"/>
          </w:p>
          <w:p w:rsidR="005F66A4" w:rsidRPr="00237C0E" w:rsidRDefault="00237C0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237C0E">
              <w:rPr>
                <w:bCs/>
                <w:sz w:val="24"/>
                <w:szCs w:val="24"/>
              </w:rPr>
              <w:t xml:space="preserve">и повышения энергетической </w:t>
            </w:r>
            <w:proofErr w:type="spellStart"/>
            <w:r w:rsidRPr="00237C0E">
              <w:rPr>
                <w:bCs/>
                <w:sz w:val="24"/>
                <w:szCs w:val="24"/>
              </w:rPr>
              <w:t>эффективности</w:t>
            </w:r>
            <w:r>
              <w:rPr>
                <w:bCs/>
                <w:sz w:val="24"/>
                <w:szCs w:val="24"/>
              </w:rPr>
              <w:t>,</w:t>
            </w:r>
            <w:r w:rsidR="00D437EE">
              <w:rPr>
                <w:bCs/>
                <w:sz w:val="24"/>
                <w:szCs w:val="24"/>
              </w:rPr>
              <w:t>составление</w:t>
            </w:r>
            <w:proofErr w:type="spellEnd"/>
            <w:r w:rsidR="00D437EE">
              <w:rPr>
                <w:bCs/>
                <w:sz w:val="24"/>
                <w:szCs w:val="24"/>
              </w:rPr>
              <w:t xml:space="preserve"> деклараций</w:t>
            </w:r>
            <w:r w:rsidR="00B80022"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49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6</w:t>
            </w:r>
            <w:r w:rsidR="008C21AC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5F66A4" w:rsidRPr="00774A6F" w:rsidRDefault="00237C0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5F66A4" w:rsidRPr="00774A6F" w:rsidRDefault="00237C0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5225,0</w:t>
            </w:r>
          </w:p>
        </w:tc>
        <w:tc>
          <w:tcPr>
            <w:tcW w:w="1604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5F66A4" w:rsidRPr="00774A6F" w:rsidTr="005F66A4">
        <w:tc>
          <w:tcPr>
            <w:tcW w:w="3480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5F66A4" w:rsidRPr="00774A6F" w:rsidRDefault="005F66A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5F66A4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29275</w:t>
            </w:r>
            <w:r w:rsidR="0044686C">
              <w:rPr>
                <w:sz w:val="24"/>
                <w:szCs w:val="24"/>
              </w:rPr>
              <w:t>,0</w:t>
            </w:r>
          </w:p>
        </w:tc>
        <w:tc>
          <w:tcPr>
            <w:tcW w:w="1603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5F66A4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</w:t>
            </w:r>
          </w:p>
        </w:tc>
        <w:tc>
          <w:tcPr>
            <w:tcW w:w="1604" w:type="dxa"/>
          </w:tcPr>
          <w:p w:rsidR="005F66A4" w:rsidRPr="00774A6F" w:rsidRDefault="008C21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12025</w:t>
            </w:r>
          </w:p>
        </w:tc>
        <w:tc>
          <w:tcPr>
            <w:tcW w:w="1604" w:type="dxa"/>
          </w:tcPr>
          <w:p w:rsidR="005F66A4" w:rsidRPr="00774A6F" w:rsidRDefault="0022727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</w:tbl>
    <w:p w:rsidR="00C366DA" w:rsidRDefault="00C366DA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C0668" w:rsidRDefault="00FC066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C0668" w:rsidRDefault="00FC066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C0668" w:rsidRDefault="00FC066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C0668" w:rsidRDefault="00FC0668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C0668" w:rsidRDefault="00134ACD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>
        <w:lastRenderedPageBreak/>
        <w:t>Таблица 13</w:t>
      </w:r>
      <w:r w:rsidR="00FC0668">
        <w:t>. Сводная таблица мероприятий подпрограммы «Энергосбережение и повышение энергетической эффективности в</w:t>
      </w:r>
      <w:r w:rsidR="0092023F">
        <w:t xml:space="preserve"> учреждениях образования</w:t>
      </w:r>
      <w:r>
        <w:t>»</w:t>
      </w:r>
      <w:r w:rsidR="00102C37">
        <w:t>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697"/>
        <w:gridCol w:w="2693"/>
        <w:gridCol w:w="1076"/>
        <w:gridCol w:w="1256"/>
        <w:gridCol w:w="1070"/>
        <w:gridCol w:w="1134"/>
        <w:gridCol w:w="1134"/>
        <w:gridCol w:w="1134"/>
        <w:gridCol w:w="1134"/>
        <w:gridCol w:w="1934"/>
        <w:gridCol w:w="2048"/>
      </w:tblGrid>
      <w:tr w:rsidR="00102C37" w:rsidRPr="00774A6F" w:rsidTr="0022229B">
        <w:trPr>
          <w:trHeight w:val="189"/>
        </w:trPr>
        <w:tc>
          <w:tcPr>
            <w:tcW w:w="697" w:type="dxa"/>
            <w:vMerge w:val="restart"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 xml:space="preserve">№ 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  <w:r w:rsidRPr="00774A6F">
              <w:rPr>
                <w:rStyle w:val="95pt"/>
                <w:b w:val="0"/>
                <w:sz w:val="22"/>
                <w:szCs w:val="22"/>
              </w:rPr>
              <w:t>/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6" w:type="dxa"/>
            <w:vMerge w:val="restart"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6862" w:type="dxa"/>
            <w:gridSpan w:val="6"/>
            <w:tcBorders>
              <w:bottom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34" w:type="dxa"/>
            <w:vMerge w:val="restart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Источник финансирования (в установленном порядке)</w:t>
            </w:r>
          </w:p>
        </w:tc>
        <w:tc>
          <w:tcPr>
            <w:tcW w:w="2048" w:type="dxa"/>
            <w:vMerge w:val="restart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-108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Исполнители в порядке, предусмотренном законом 94-Ф3 (в установленном порядке)</w:t>
            </w:r>
          </w:p>
        </w:tc>
      </w:tr>
      <w:tr w:rsidR="00102C37" w:rsidRPr="00774A6F" w:rsidTr="0022229B">
        <w:trPr>
          <w:trHeight w:val="285"/>
        </w:trPr>
        <w:tc>
          <w:tcPr>
            <w:tcW w:w="697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всего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 том числе по годам</w:t>
            </w:r>
          </w:p>
        </w:tc>
        <w:tc>
          <w:tcPr>
            <w:tcW w:w="1934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102C37" w:rsidRPr="00774A6F" w:rsidTr="0022229B">
        <w:trPr>
          <w:trHeight w:val="315"/>
        </w:trPr>
        <w:tc>
          <w:tcPr>
            <w:tcW w:w="697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201</w:t>
            </w:r>
            <w:r w:rsidR="006F1B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201</w:t>
            </w:r>
            <w:r w:rsidR="006F1BA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20</w:t>
            </w:r>
            <w:r w:rsidR="006F1BA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20</w:t>
            </w:r>
            <w:r w:rsidR="006F1BA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20</w:t>
            </w:r>
            <w:r w:rsidR="006F1BAC">
              <w:rPr>
                <w:sz w:val="22"/>
                <w:szCs w:val="22"/>
              </w:rPr>
              <w:t>22</w:t>
            </w:r>
          </w:p>
        </w:tc>
        <w:tc>
          <w:tcPr>
            <w:tcW w:w="1934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102C37" w:rsidRPr="00774A6F" w:rsidRDefault="00102C37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22229B" w:rsidRPr="00774A6F" w:rsidTr="0022229B">
        <w:trPr>
          <w:trHeight w:val="259"/>
        </w:trPr>
        <w:tc>
          <w:tcPr>
            <w:tcW w:w="697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9</w:t>
            </w:r>
          </w:p>
        </w:tc>
        <w:tc>
          <w:tcPr>
            <w:tcW w:w="19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11</w:t>
            </w:r>
          </w:p>
        </w:tc>
      </w:tr>
      <w:tr w:rsidR="0022229B" w:rsidRPr="00774A6F" w:rsidTr="001E2262">
        <w:tc>
          <w:tcPr>
            <w:tcW w:w="15310" w:type="dxa"/>
            <w:gridSpan w:val="11"/>
          </w:tcPr>
          <w:p w:rsidR="0022229B" w:rsidRPr="00774A6F" w:rsidRDefault="0022229B" w:rsidP="00636897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Организационно-правовые мероприятия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 xml:space="preserve">Введение форм мониторинга потребления ресурсов в учреждениях </w:t>
            </w:r>
            <w:r w:rsidR="004704EE" w:rsidRPr="00774A6F">
              <w:rPr>
                <w:rStyle w:val="12pt"/>
                <w:sz w:val="22"/>
                <w:szCs w:val="22"/>
              </w:rPr>
              <w:t>образования</w:t>
            </w:r>
          </w:p>
        </w:tc>
        <w:tc>
          <w:tcPr>
            <w:tcW w:w="1076" w:type="dxa"/>
          </w:tcPr>
          <w:p w:rsidR="00102C37" w:rsidRPr="00774A6F" w:rsidRDefault="001A0588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1BAC">
              <w:rPr>
                <w:sz w:val="22"/>
                <w:szCs w:val="22"/>
              </w:rPr>
              <w:t>020</w:t>
            </w:r>
            <w:r w:rsidR="0022229B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22229B" w:rsidRPr="00774A6F" w:rsidRDefault="0022229B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 xml:space="preserve">Подготовка ежегодного доклада о потреблении энергетических ресурсов в </w:t>
            </w:r>
            <w:r w:rsidR="004704EE" w:rsidRPr="00774A6F">
              <w:rPr>
                <w:rStyle w:val="12pt"/>
                <w:sz w:val="22"/>
                <w:szCs w:val="22"/>
              </w:rPr>
              <w:t xml:space="preserve">учреждениях </w:t>
            </w:r>
            <w:r w:rsidRPr="00774A6F">
              <w:rPr>
                <w:rStyle w:val="12pt"/>
                <w:sz w:val="22"/>
                <w:szCs w:val="22"/>
              </w:rPr>
              <w:t>образования</w:t>
            </w:r>
          </w:p>
        </w:tc>
        <w:tc>
          <w:tcPr>
            <w:tcW w:w="1076" w:type="dxa"/>
          </w:tcPr>
          <w:p w:rsidR="00102C37" w:rsidRPr="00774A6F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AC5A14" w:rsidRPr="00774A6F">
              <w:rPr>
                <w:sz w:val="22"/>
                <w:szCs w:val="22"/>
              </w:rPr>
              <w:t>гг.</w:t>
            </w:r>
          </w:p>
        </w:tc>
        <w:tc>
          <w:tcPr>
            <w:tcW w:w="1256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AC5A14" w:rsidRPr="00774A6F" w:rsidRDefault="00AC5A1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22229B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</w:tcPr>
          <w:p w:rsidR="00AC5A14" w:rsidRPr="00774A6F" w:rsidRDefault="00AC5A14" w:rsidP="00636897">
            <w:pPr>
              <w:pStyle w:val="5"/>
              <w:shd w:val="clear" w:color="auto" w:fill="auto"/>
              <w:spacing w:line="240" w:lineRule="exact"/>
              <w:ind w:lef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Заключение</w:t>
            </w:r>
          </w:p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774A6F">
              <w:rPr>
                <w:rStyle w:val="12pt"/>
                <w:sz w:val="22"/>
                <w:szCs w:val="22"/>
              </w:rPr>
              <w:t>энергосервисных</w:t>
            </w:r>
            <w:proofErr w:type="spellEnd"/>
            <w:r w:rsidRPr="00774A6F">
              <w:rPr>
                <w:rStyle w:val="12pt"/>
                <w:sz w:val="22"/>
                <w:szCs w:val="22"/>
              </w:rPr>
              <w:t xml:space="preserve"> контрактов</w:t>
            </w:r>
          </w:p>
        </w:tc>
        <w:tc>
          <w:tcPr>
            <w:tcW w:w="1076" w:type="dxa"/>
          </w:tcPr>
          <w:p w:rsidR="00102C37" w:rsidRPr="00774A6F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AC5A1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AC5A14" w:rsidRPr="00774A6F" w:rsidRDefault="00AC5A1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AC5A1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AC5A14" w:rsidRPr="00774A6F" w:rsidTr="001E2262">
        <w:trPr>
          <w:trHeight w:val="313"/>
        </w:trPr>
        <w:tc>
          <w:tcPr>
            <w:tcW w:w="15310" w:type="dxa"/>
            <w:gridSpan w:val="11"/>
          </w:tcPr>
          <w:p w:rsidR="00AC5A14" w:rsidRPr="00774A6F" w:rsidRDefault="00AC5A14" w:rsidP="00636897">
            <w:pPr>
              <w:pStyle w:val="5"/>
              <w:numPr>
                <w:ilvl w:val="0"/>
                <w:numId w:val="12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 xml:space="preserve">Технические мероприятия </w:t>
            </w:r>
            <w:r w:rsidRPr="00774A6F">
              <w:rPr>
                <w:rStyle w:val="12pt"/>
                <w:sz w:val="22"/>
                <w:szCs w:val="22"/>
              </w:rPr>
              <w:t>по повышению энергетической эффективности  учреждений образования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 xml:space="preserve">Замена ламп накаливания на </w:t>
            </w:r>
            <w:r w:rsidR="006F1BAC" w:rsidRPr="00BA3C8B">
              <w:rPr>
                <w:sz w:val="24"/>
                <w:szCs w:val="24"/>
              </w:rPr>
              <w:t>светильники потолочные типа ЛП0-01 2х18</w:t>
            </w:r>
            <w:r w:rsidRPr="00774A6F">
              <w:rPr>
                <w:sz w:val="22"/>
                <w:szCs w:val="22"/>
              </w:rPr>
              <w:t>КЛЛ</w:t>
            </w:r>
          </w:p>
        </w:tc>
        <w:tc>
          <w:tcPr>
            <w:tcW w:w="1076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2020-2021</w:t>
            </w:r>
            <w:r w:rsidR="00B0234A" w:rsidRPr="00D437EE">
              <w:rPr>
                <w:sz w:val="24"/>
                <w:szCs w:val="24"/>
              </w:rPr>
              <w:t>гг</w:t>
            </w:r>
          </w:p>
        </w:tc>
        <w:tc>
          <w:tcPr>
            <w:tcW w:w="1256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rStyle w:val="110"/>
                <w:b w:val="0"/>
                <w:color w:val="000000"/>
                <w:sz w:val="24"/>
                <w:szCs w:val="24"/>
              </w:rPr>
              <w:t>2394,0</w:t>
            </w:r>
          </w:p>
        </w:tc>
        <w:tc>
          <w:tcPr>
            <w:tcW w:w="1070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1197</w:t>
            </w:r>
          </w:p>
        </w:tc>
        <w:tc>
          <w:tcPr>
            <w:tcW w:w="1134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1197</w:t>
            </w:r>
          </w:p>
        </w:tc>
        <w:tc>
          <w:tcPr>
            <w:tcW w:w="1134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B0234A" w:rsidRPr="00774A6F" w:rsidRDefault="00B0234A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693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Замена деревянных окон на энергосберегающие пластиковые окна</w:t>
            </w:r>
          </w:p>
        </w:tc>
        <w:tc>
          <w:tcPr>
            <w:tcW w:w="1076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2020-2021</w:t>
            </w:r>
            <w:r w:rsidR="00B0234A" w:rsidRPr="00D437EE">
              <w:rPr>
                <w:sz w:val="24"/>
                <w:szCs w:val="24"/>
              </w:rPr>
              <w:t>гг</w:t>
            </w:r>
          </w:p>
        </w:tc>
        <w:tc>
          <w:tcPr>
            <w:tcW w:w="1256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21656,0</w:t>
            </w:r>
          </w:p>
        </w:tc>
        <w:tc>
          <w:tcPr>
            <w:tcW w:w="1070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10828</w:t>
            </w:r>
          </w:p>
        </w:tc>
        <w:tc>
          <w:tcPr>
            <w:tcW w:w="1134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10828</w:t>
            </w:r>
          </w:p>
        </w:tc>
        <w:tc>
          <w:tcPr>
            <w:tcW w:w="1134" w:type="dxa"/>
          </w:tcPr>
          <w:p w:rsidR="00102C37" w:rsidRPr="00D437EE" w:rsidRDefault="00B0234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102C37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92023F" w:rsidRPr="00774A6F" w:rsidRDefault="0092023F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22229B" w:rsidRPr="00774A6F" w:rsidTr="0022229B">
        <w:tc>
          <w:tcPr>
            <w:tcW w:w="697" w:type="dxa"/>
          </w:tcPr>
          <w:p w:rsidR="00102C37" w:rsidRPr="00774A6F" w:rsidRDefault="00B0234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437EE" w:rsidRPr="00E877E3" w:rsidRDefault="00D437EE" w:rsidP="00636897">
            <w:pPr>
              <w:jc w:val="both"/>
              <w:rPr>
                <w:rFonts w:ascii="Times New Roman" w:hAnsi="Times New Roman"/>
                <w:bCs/>
              </w:rPr>
            </w:pPr>
            <w:r w:rsidRPr="00E877E3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E877E3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102C37" w:rsidRPr="00774A6F" w:rsidRDefault="00D437EE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E877E3">
              <w:rPr>
                <w:bCs/>
                <w:sz w:val="22"/>
                <w:szCs w:val="22"/>
              </w:rPr>
              <w:t>и повышения энергетической эффективности, составление деклараций</w:t>
            </w:r>
            <w:r w:rsidR="00B80022" w:rsidRPr="00E877E3"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076" w:type="dxa"/>
          </w:tcPr>
          <w:p w:rsidR="00102C37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2020</w:t>
            </w:r>
            <w:r w:rsidR="0092023F" w:rsidRPr="00D437EE">
              <w:rPr>
                <w:sz w:val="24"/>
                <w:szCs w:val="24"/>
              </w:rPr>
              <w:t>г.</w:t>
            </w:r>
          </w:p>
        </w:tc>
        <w:tc>
          <w:tcPr>
            <w:tcW w:w="1256" w:type="dxa"/>
          </w:tcPr>
          <w:p w:rsidR="00102C37" w:rsidRPr="00D437EE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5225,0</w:t>
            </w:r>
          </w:p>
        </w:tc>
        <w:tc>
          <w:tcPr>
            <w:tcW w:w="1070" w:type="dxa"/>
          </w:tcPr>
          <w:p w:rsidR="00102C37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5225,0</w:t>
            </w:r>
          </w:p>
        </w:tc>
        <w:tc>
          <w:tcPr>
            <w:tcW w:w="1134" w:type="dxa"/>
          </w:tcPr>
          <w:p w:rsidR="00102C37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02C37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102C37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92023F" w:rsidRPr="00774A6F" w:rsidRDefault="0092023F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102C37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92023F" w:rsidRPr="00774A6F" w:rsidTr="001E2262">
        <w:tc>
          <w:tcPr>
            <w:tcW w:w="3390" w:type="dxa"/>
            <w:gridSpan w:val="2"/>
          </w:tcPr>
          <w:p w:rsidR="0092023F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итого</w:t>
            </w:r>
          </w:p>
        </w:tc>
        <w:tc>
          <w:tcPr>
            <w:tcW w:w="1076" w:type="dxa"/>
          </w:tcPr>
          <w:p w:rsidR="0092023F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92023F" w:rsidRPr="00D437EE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29275,0</w:t>
            </w:r>
          </w:p>
        </w:tc>
        <w:tc>
          <w:tcPr>
            <w:tcW w:w="1070" w:type="dxa"/>
          </w:tcPr>
          <w:p w:rsidR="0092023F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023F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023F" w:rsidRPr="00D437EE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</w:t>
            </w:r>
          </w:p>
        </w:tc>
        <w:tc>
          <w:tcPr>
            <w:tcW w:w="1134" w:type="dxa"/>
          </w:tcPr>
          <w:p w:rsidR="0092023F" w:rsidRPr="00D437EE" w:rsidRDefault="006F1BAC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12025</w:t>
            </w:r>
          </w:p>
        </w:tc>
        <w:tc>
          <w:tcPr>
            <w:tcW w:w="1134" w:type="dxa"/>
          </w:tcPr>
          <w:p w:rsidR="0092023F" w:rsidRPr="00D437EE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D437EE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92023F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92023F" w:rsidRPr="00774A6F" w:rsidRDefault="0092023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</w:tbl>
    <w:p w:rsidR="0073794F" w:rsidRDefault="0073794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332"/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520"/>
        <w:gridCol w:w="2520"/>
        <w:gridCol w:w="2340"/>
        <w:gridCol w:w="2005"/>
      </w:tblGrid>
      <w:tr w:rsidR="0073794F" w:rsidRPr="00774A6F" w:rsidTr="0044686C">
        <w:trPr>
          <w:trHeight w:val="841"/>
        </w:trPr>
        <w:tc>
          <w:tcPr>
            <w:tcW w:w="2080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2520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Количество сэкономленных ТЭР</w:t>
            </w:r>
          </w:p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Количество сэкономленных  т.у. т</w:t>
            </w:r>
          </w:p>
        </w:tc>
        <w:tc>
          <w:tcPr>
            <w:tcW w:w="2340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Всего т.у. т</w:t>
            </w:r>
          </w:p>
        </w:tc>
        <w:tc>
          <w:tcPr>
            <w:tcW w:w="2005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Экономия  т.у. т %</w:t>
            </w:r>
          </w:p>
        </w:tc>
      </w:tr>
      <w:tr w:rsidR="0073794F" w:rsidRPr="00774A6F" w:rsidTr="00DF66FC">
        <w:trPr>
          <w:trHeight w:val="510"/>
        </w:trPr>
        <w:tc>
          <w:tcPr>
            <w:tcW w:w="2080" w:type="dxa"/>
            <w:shd w:val="clear" w:color="auto" w:fill="auto"/>
          </w:tcPr>
          <w:p w:rsidR="0073794F" w:rsidRPr="005E57D9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20" w:type="dxa"/>
            <w:shd w:val="clear" w:color="auto" w:fill="auto"/>
          </w:tcPr>
          <w:p w:rsidR="0073794F" w:rsidRPr="005E57D9" w:rsidRDefault="006F1BA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440,740</w:t>
            </w:r>
            <w:r w:rsidR="00CC5BD0">
              <w:rPr>
                <w:rFonts w:ascii="Times New Roman" w:hAnsi="Times New Roman"/>
                <w:sz w:val="24"/>
                <w:szCs w:val="24"/>
              </w:rPr>
              <w:t>(  Тыс. кВт∙</w:t>
            </w:r>
            <w:r w:rsidR="0073794F" w:rsidRPr="005E57D9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520" w:type="dxa"/>
            <w:shd w:val="clear" w:color="auto" w:fill="auto"/>
          </w:tcPr>
          <w:p w:rsidR="0073794F" w:rsidRPr="00B80022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22">
              <w:rPr>
                <w:rFonts w:ascii="Times New Roman" w:hAnsi="Times New Roman"/>
                <w:sz w:val="24"/>
                <w:szCs w:val="24"/>
              </w:rPr>
              <w:t>151,835</w:t>
            </w:r>
          </w:p>
        </w:tc>
        <w:tc>
          <w:tcPr>
            <w:tcW w:w="2340" w:type="dxa"/>
            <w:shd w:val="clear" w:color="auto" w:fill="auto"/>
          </w:tcPr>
          <w:p w:rsidR="0073794F" w:rsidRPr="005E57D9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851,26</w:t>
            </w:r>
          </w:p>
        </w:tc>
        <w:tc>
          <w:tcPr>
            <w:tcW w:w="2005" w:type="dxa"/>
            <w:shd w:val="clear" w:color="auto" w:fill="auto"/>
          </w:tcPr>
          <w:p w:rsidR="0073794F" w:rsidRPr="005E57D9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</w:tr>
      <w:tr w:rsidR="0073794F" w:rsidRPr="00774A6F" w:rsidTr="00DF66FC">
        <w:trPr>
          <w:trHeight w:val="555"/>
        </w:trPr>
        <w:tc>
          <w:tcPr>
            <w:tcW w:w="2080" w:type="dxa"/>
            <w:shd w:val="clear" w:color="auto" w:fill="auto"/>
          </w:tcPr>
          <w:p w:rsidR="0073794F" w:rsidRPr="005E57D9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520" w:type="dxa"/>
            <w:shd w:val="clear" w:color="auto" w:fill="auto"/>
          </w:tcPr>
          <w:p w:rsidR="0073794F" w:rsidRPr="005E57D9" w:rsidRDefault="006F1BA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813,0</w:t>
            </w:r>
            <w:r w:rsidR="0073794F" w:rsidRPr="005E57D9">
              <w:rPr>
                <w:rFonts w:ascii="Times New Roman" w:hAnsi="Times New Roman"/>
                <w:sz w:val="24"/>
                <w:szCs w:val="24"/>
              </w:rPr>
              <w:t>( тыс.м</w:t>
            </w:r>
            <w:r w:rsidR="0073794F" w:rsidRPr="005E57D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3794F" w:rsidRPr="005E5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3794F" w:rsidRPr="005E57D9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934,211</w:t>
            </w:r>
          </w:p>
        </w:tc>
        <w:tc>
          <w:tcPr>
            <w:tcW w:w="2340" w:type="dxa"/>
            <w:shd w:val="clear" w:color="auto" w:fill="auto"/>
          </w:tcPr>
          <w:p w:rsidR="0073794F" w:rsidRPr="005E57D9" w:rsidRDefault="0073794F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7D9">
              <w:rPr>
                <w:rFonts w:ascii="Times New Roman" w:hAnsi="Times New Roman"/>
                <w:sz w:val="24"/>
                <w:szCs w:val="24"/>
              </w:rPr>
              <w:t>3</w:t>
            </w:r>
            <w:r w:rsidR="005E57D9" w:rsidRPr="005E57D9">
              <w:rPr>
                <w:rFonts w:ascii="Times New Roman" w:hAnsi="Times New Roman"/>
                <w:sz w:val="24"/>
                <w:szCs w:val="24"/>
              </w:rPr>
              <w:t>485,08</w:t>
            </w:r>
          </w:p>
        </w:tc>
        <w:tc>
          <w:tcPr>
            <w:tcW w:w="2005" w:type="dxa"/>
            <w:shd w:val="clear" w:color="auto" w:fill="auto"/>
          </w:tcPr>
          <w:p w:rsidR="0073794F" w:rsidRPr="005E57D9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73794F" w:rsidRPr="00774A6F" w:rsidTr="00DF66FC">
        <w:trPr>
          <w:trHeight w:val="465"/>
        </w:trPr>
        <w:tc>
          <w:tcPr>
            <w:tcW w:w="4600" w:type="dxa"/>
            <w:gridSpan w:val="2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shd w:val="clear" w:color="auto" w:fill="auto"/>
          </w:tcPr>
          <w:p w:rsidR="0073794F" w:rsidRPr="00774A6F" w:rsidRDefault="0073794F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6F">
              <w:rPr>
                <w:rFonts w:ascii="Times New Roman" w:hAnsi="Times New Roman"/>
                <w:sz w:val="24"/>
                <w:szCs w:val="24"/>
              </w:rPr>
              <w:t>1</w:t>
            </w:r>
            <w:r w:rsidR="005E57D9">
              <w:rPr>
                <w:rFonts w:ascii="Times New Roman" w:hAnsi="Times New Roman"/>
                <w:sz w:val="24"/>
                <w:szCs w:val="24"/>
              </w:rPr>
              <w:t>086,046</w:t>
            </w:r>
          </w:p>
        </w:tc>
        <w:tc>
          <w:tcPr>
            <w:tcW w:w="2340" w:type="dxa"/>
            <w:shd w:val="clear" w:color="auto" w:fill="auto"/>
          </w:tcPr>
          <w:p w:rsidR="0073794F" w:rsidRPr="00774A6F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4336,34</w:t>
            </w:r>
          </w:p>
        </w:tc>
        <w:tc>
          <w:tcPr>
            <w:tcW w:w="2005" w:type="dxa"/>
            <w:shd w:val="clear" w:color="auto" w:fill="auto"/>
          </w:tcPr>
          <w:p w:rsidR="0073794F" w:rsidRPr="00774A6F" w:rsidRDefault="005E57D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44,64</w:t>
            </w:r>
          </w:p>
        </w:tc>
      </w:tr>
    </w:tbl>
    <w:p w:rsidR="0073794F" w:rsidRPr="00DF66FC" w:rsidRDefault="00134ACD" w:rsidP="00636897">
      <w:pPr>
        <w:spacing w:after="0" w:line="240" w:lineRule="auto"/>
        <w:ind w:righ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14</w:t>
      </w:r>
      <w:r w:rsidR="0073794F" w:rsidRPr="00DF66FC">
        <w:rPr>
          <w:rFonts w:ascii="Times New Roman" w:hAnsi="Times New Roman"/>
          <w:sz w:val="24"/>
          <w:szCs w:val="24"/>
        </w:rPr>
        <w:t xml:space="preserve"> Перевод в тонны условного топлива</w:t>
      </w:r>
    </w:p>
    <w:p w:rsidR="0073794F" w:rsidRDefault="0073794F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  <w:sectPr w:rsidR="00F22D5C" w:rsidSect="00C366DA">
          <w:pgSz w:w="16838" w:h="11909" w:orient="landscape"/>
          <w:pgMar w:top="851" w:right="1134" w:bottom="1219" w:left="1281" w:header="0" w:footer="6" w:gutter="0"/>
          <w:cols w:space="720"/>
          <w:noEndnote/>
          <w:docGrid w:linePitch="360"/>
        </w:sectPr>
      </w:pPr>
    </w:p>
    <w:p w:rsidR="008A0573" w:rsidRPr="00FA68C9" w:rsidRDefault="008A0573" w:rsidP="00636897">
      <w:pPr>
        <w:pStyle w:val="30"/>
        <w:keepNext/>
        <w:keepLines/>
        <w:numPr>
          <w:ilvl w:val="1"/>
          <w:numId w:val="27"/>
        </w:numPr>
        <w:shd w:val="clear" w:color="auto" w:fill="auto"/>
        <w:tabs>
          <w:tab w:val="left" w:pos="910"/>
        </w:tabs>
        <w:spacing w:after="269" w:line="326" w:lineRule="exact"/>
        <w:ind w:right="400"/>
        <w:jc w:val="both"/>
        <w:rPr>
          <w:b w:val="0"/>
          <w:sz w:val="24"/>
          <w:szCs w:val="24"/>
        </w:rPr>
      </w:pPr>
      <w:r w:rsidRPr="00FA68C9">
        <w:rPr>
          <w:b w:val="0"/>
          <w:sz w:val="24"/>
          <w:szCs w:val="24"/>
        </w:rPr>
        <w:lastRenderedPageBreak/>
        <w:t xml:space="preserve">Подпрограмма «Энергосбережение и повышение энергетической эффективности в </w:t>
      </w:r>
      <w:r w:rsidR="00420A93" w:rsidRPr="00FA68C9">
        <w:rPr>
          <w:b w:val="0"/>
          <w:sz w:val="24"/>
          <w:szCs w:val="24"/>
        </w:rPr>
        <w:t xml:space="preserve">административных </w:t>
      </w:r>
      <w:r w:rsidRPr="00FA68C9">
        <w:rPr>
          <w:b w:val="0"/>
          <w:sz w:val="24"/>
          <w:szCs w:val="24"/>
        </w:rPr>
        <w:t>учреждениях »</w:t>
      </w:r>
    </w:p>
    <w:p w:rsidR="008A0573" w:rsidRDefault="008A0573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МО 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="00EE6874">
        <w:rPr>
          <w:sz w:val="24"/>
          <w:szCs w:val="24"/>
        </w:rPr>
        <w:t xml:space="preserve"> действует 42</w:t>
      </w:r>
      <w:r w:rsidR="00CC5BD0">
        <w:rPr>
          <w:sz w:val="24"/>
          <w:szCs w:val="24"/>
        </w:rPr>
        <w:t xml:space="preserve"> административных учреждения</w:t>
      </w:r>
      <w:r w:rsidR="00B226C2">
        <w:rPr>
          <w:sz w:val="24"/>
          <w:szCs w:val="24"/>
        </w:rPr>
        <w:t>.</w:t>
      </w:r>
    </w:p>
    <w:p w:rsidR="008A0573" w:rsidRPr="00227275" w:rsidRDefault="008A0573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 xml:space="preserve">Целью данной подпрограммы является повышение эффективности использования энергоресурсов </w:t>
      </w:r>
      <w:r>
        <w:rPr>
          <w:sz w:val="24"/>
          <w:szCs w:val="24"/>
        </w:rPr>
        <w:t xml:space="preserve">в </w:t>
      </w:r>
      <w:r w:rsidR="00B226C2">
        <w:rPr>
          <w:sz w:val="24"/>
          <w:szCs w:val="24"/>
        </w:rPr>
        <w:t xml:space="preserve">административных учреждениях </w:t>
      </w:r>
      <w:r>
        <w:rPr>
          <w:sz w:val="24"/>
          <w:szCs w:val="24"/>
        </w:rPr>
        <w:t xml:space="preserve"> МО 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227275">
        <w:rPr>
          <w:sz w:val="24"/>
          <w:szCs w:val="24"/>
        </w:rPr>
        <w:t>, обеспечение на этой основе снижения потребления топливно-энергетических ресурсов не мене</w:t>
      </w:r>
      <w:r w:rsidR="00BF42D9">
        <w:rPr>
          <w:sz w:val="24"/>
          <w:szCs w:val="24"/>
        </w:rPr>
        <w:t>е чем на 15% по сравнению с 2015</w:t>
      </w:r>
      <w:r w:rsidRPr="00227275">
        <w:rPr>
          <w:sz w:val="24"/>
          <w:szCs w:val="24"/>
        </w:rPr>
        <w:t xml:space="preserve"> годом при соблюдении установленных санитарных правил, норм и повышении надежности обеспечения коммунальными услугами.</w:t>
      </w:r>
    </w:p>
    <w:p w:rsidR="008A0573" w:rsidRPr="00227275" w:rsidRDefault="008A0573" w:rsidP="00636897">
      <w:pPr>
        <w:pStyle w:val="5"/>
        <w:shd w:val="clear" w:color="auto" w:fill="auto"/>
        <w:spacing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тепловой защиты (утепление) зданий, строений, сооружений при капитальном ремонте зданий, строений, сооружений;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26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теплозащиты/реконструкция тепловых сетей;</w:t>
      </w:r>
    </w:p>
    <w:p w:rsidR="008A0573" w:rsidRPr="00227275" w:rsidRDefault="008A057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5"/>
        </w:tabs>
        <w:spacing w:after="300"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автоматическое включение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</w:r>
    </w:p>
    <w:p w:rsidR="008A0573" w:rsidRPr="008707B4" w:rsidRDefault="008A0573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Полный перечень необходимых работ, направленных на энергосбережение и повышение энергетич</w:t>
      </w:r>
      <w:r>
        <w:rPr>
          <w:sz w:val="24"/>
          <w:szCs w:val="24"/>
        </w:rPr>
        <w:t xml:space="preserve">еской эффективности в </w:t>
      </w:r>
      <w:r w:rsidR="00774A6F">
        <w:rPr>
          <w:sz w:val="24"/>
          <w:szCs w:val="24"/>
        </w:rPr>
        <w:t xml:space="preserve">административных </w:t>
      </w:r>
      <w:r w:rsidRPr="00227275">
        <w:rPr>
          <w:sz w:val="24"/>
          <w:szCs w:val="24"/>
        </w:rPr>
        <w:t>учреждениях, будет сформирован после проведения энерг</w:t>
      </w:r>
      <w:r w:rsidR="00EF413D">
        <w:rPr>
          <w:sz w:val="24"/>
          <w:szCs w:val="24"/>
        </w:rPr>
        <w:t>етических обследований административных</w:t>
      </w:r>
      <w:r w:rsidRPr="00227275">
        <w:rPr>
          <w:sz w:val="24"/>
          <w:szCs w:val="24"/>
        </w:rPr>
        <w:t xml:space="preserve"> учреждений.</w:t>
      </w:r>
    </w:p>
    <w:p w:rsidR="008A0573" w:rsidRDefault="00D2597F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таблице 16</w:t>
      </w:r>
      <w:r w:rsidR="008A0573">
        <w:rPr>
          <w:sz w:val="24"/>
          <w:szCs w:val="24"/>
        </w:rPr>
        <w:t xml:space="preserve"> приведены характеристики</w:t>
      </w:r>
      <w:r w:rsidR="00EF413D">
        <w:rPr>
          <w:sz w:val="24"/>
          <w:szCs w:val="24"/>
        </w:rPr>
        <w:t xml:space="preserve"> строений административных учреждений </w:t>
      </w:r>
      <w:r w:rsidR="008A0573">
        <w:rPr>
          <w:sz w:val="24"/>
          <w:szCs w:val="24"/>
        </w:rPr>
        <w:t xml:space="preserve"> и показатели потребления энергоресурсов </w:t>
      </w:r>
      <w:r w:rsidR="00EF413D">
        <w:rPr>
          <w:sz w:val="24"/>
          <w:szCs w:val="24"/>
        </w:rPr>
        <w:t xml:space="preserve">административными </w:t>
      </w:r>
      <w:r w:rsidR="008A0573">
        <w:rPr>
          <w:sz w:val="24"/>
          <w:szCs w:val="24"/>
        </w:rPr>
        <w:t>учреждениями МО «</w:t>
      </w:r>
      <w:r w:rsidR="005C3E97">
        <w:rPr>
          <w:sz w:val="24"/>
          <w:szCs w:val="24"/>
        </w:rPr>
        <w:t>Ботлихский</w:t>
      </w:r>
      <w:r w:rsidR="00BF42D9">
        <w:rPr>
          <w:sz w:val="24"/>
          <w:szCs w:val="24"/>
        </w:rPr>
        <w:t xml:space="preserve"> район» за базовый 2018</w:t>
      </w:r>
      <w:r w:rsidR="008A0573">
        <w:rPr>
          <w:sz w:val="24"/>
          <w:szCs w:val="24"/>
        </w:rPr>
        <w:t xml:space="preserve">г. </w:t>
      </w:r>
    </w:p>
    <w:p w:rsidR="008A0573" w:rsidRPr="001A56B1" w:rsidRDefault="008A0573" w:rsidP="00636897">
      <w:pPr>
        <w:pStyle w:val="5"/>
        <w:shd w:val="clear" w:color="auto" w:fill="auto"/>
        <w:spacing w:line="240" w:lineRule="auto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 Достоверность представленных учреждениями сведений в ходе разработки настоящей программы не проверялась</w:t>
      </w:r>
    </w:p>
    <w:p w:rsidR="008A0573" w:rsidRDefault="00EE6874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 16</w:t>
      </w:r>
      <w:r w:rsidR="008A0573">
        <w:rPr>
          <w:rFonts w:ascii="Times New Roman" w:hAnsi="Times New Roman"/>
          <w:sz w:val="24"/>
          <w:szCs w:val="24"/>
        </w:rPr>
        <w:t xml:space="preserve"> в </w:t>
      </w:r>
      <w:r w:rsidR="00EF413D">
        <w:rPr>
          <w:rFonts w:ascii="Times New Roman" w:hAnsi="Times New Roman"/>
          <w:sz w:val="24"/>
          <w:szCs w:val="24"/>
        </w:rPr>
        <w:t xml:space="preserve">административных </w:t>
      </w:r>
      <w:r w:rsidR="008A0573">
        <w:rPr>
          <w:rFonts w:ascii="Times New Roman" w:hAnsi="Times New Roman"/>
          <w:sz w:val="24"/>
          <w:szCs w:val="24"/>
        </w:rPr>
        <w:t>учреждениях используются большое количество ламп накаливания</w:t>
      </w:r>
      <w:r w:rsidR="00EF413D">
        <w:rPr>
          <w:rFonts w:ascii="Times New Roman" w:hAnsi="Times New Roman"/>
          <w:sz w:val="24"/>
          <w:szCs w:val="24"/>
        </w:rPr>
        <w:t xml:space="preserve">. </w:t>
      </w:r>
      <w:r w:rsidR="008A0573">
        <w:rPr>
          <w:rFonts w:ascii="Times New Roman" w:hAnsi="Times New Roman"/>
          <w:sz w:val="24"/>
          <w:szCs w:val="24"/>
        </w:rPr>
        <w:t>Исходя  из вышесказанного</w:t>
      </w:r>
      <w:r w:rsidR="00EF413D">
        <w:rPr>
          <w:rFonts w:ascii="Times New Roman" w:hAnsi="Times New Roman"/>
          <w:sz w:val="24"/>
          <w:szCs w:val="24"/>
        </w:rPr>
        <w:t xml:space="preserve">, </w:t>
      </w:r>
      <w:r w:rsidR="008A0573">
        <w:rPr>
          <w:rFonts w:ascii="Times New Roman" w:hAnsi="Times New Roman"/>
          <w:sz w:val="24"/>
          <w:szCs w:val="24"/>
        </w:rPr>
        <w:t xml:space="preserve"> рекомендуется внедрение следующих мероприятий по экономии энергоресурсов:</w:t>
      </w:r>
    </w:p>
    <w:p w:rsidR="008A0573" w:rsidRDefault="008A0573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0DBE" w:rsidRDefault="008A0573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- замена ламп накаливания на </w:t>
      </w:r>
      <w:r w:rsidR="00330DBE" w:rsidRPr="00BA3C8B">
        <w:rPr>
          <w:sz w:val="24"/>
          <w:szCs w:val="24"/>
        </w:rPr>
        <w:t>светильники потолочные типа ЛП0-01 2х18</w:t>
      </w:r>
      <w:r w:rsidR="00330DBE">
        <w:rPr>
          <w:sz w:val="24"/>
          <w:szCs w:val="24"/>
        </w:rPr>
        <w:t>:</w:t>
      </w:r>
    </w:p>
    <w:p w:rsidR="008A0573" w:rsidRDefault="00697D19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установка приборов учета расхода воды</w:t>
      </w:r>
      <w:r w:rsidR="008A0573">
        <w:rPr>
          <w:rFonts w:ascii="Times New Roman" w:hAnsi="Times New Roman"/>
          <w:sz w:val="24"/>
          <w:szCs w:val="24"/>
        </w:rPr>
        <w:t xml:space="preserve">;    </w:t>
      </w:r>
    </w:p>
    <w:p w:rsidR="008A0573" w:rsidRDefault="008A0573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проведение </w:t>
      </w:r>
      <w:proofErr w:type="spellStart"/>
      <w:r>
        <w:rPr>
          <w:rFonts w:ascii="Times New Roman" w:hAnsi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 образования с составлением энергетических   паспортов;</w:t>
      </w:r>
    </w:p>
    <w:p w:rsidR="008A0573" w:rsidRDefault="008A0573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330DBE" w:rsidRDefault="00330DBE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</w:p>
    <w:p w:rsidR="00330DBE" w:rsidRDefault="00330DBE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A1794">
        <w:rPr>
          <w:sz w:val="24"/>
          <w:szCs w:val="24"/>
        </w:rPr>
        <w:lastRenderedPageBreak/>
        <w:t>Далее произведем нормативный расчет приблизительной экономии электрической</w:t>
      </w:r>
      <w:r>
        <w:rPr>
          <w:sz w:val="24"/>
          <w:szCs w:val="24"/>
        </w:rPr>
        <w:t xml:space="preserve"> энергии за год, при замене 568 ламп накаливания</w:t>
      </w:r>
      <w:r w:rsidRPr="007A1794">
        <w:rPr>
          <w:sz w:val="24"/>
          <w:szCs w:val="24"/>
        </w:rPr>
        <w:t xml:space="preserve"> на эквивалентные и более экономичные </w:t>
      </w:r>
      <w:r w:rsidRPr="00BA3C8B">
        <w:rPr>
          <w:sz w:val="24"/>
          <w:szCs w:val="24"/>
        </w:rPr>
        <w:t>светильники потолочные типа ЛП0-01 2х18</w:t>
      </w:r>
      <w:r>
        <w:rPr>
          <w:sz w:val="24"/>
          <w:szCs w:val="24"/>
        </w:rPr>
        <w:t>:</w:t>
      </w:r>
    </w:p>
    <w:p w:rsidR="00330DBE" w:rsidRPr="00743250" w:rsidRDefault="00330DBE" w:rsidP="00636897">
      <w:pPr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743250">
        <w:rPr>
          <w:rFonts w:ascii="Times New Roman" w:hAnsi="Times New Roman"/>
          <w:sz w:val="24"/>
          <w:szCs w:val="24"/>
        </w:rPr>
        <w:t>э.э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. =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 xml:space="preserve">∙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∙  </w:t>
      </w: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рч</w:t>
      </w:r>
      <w:r>
        <w:rPr>
          <w:rFonts w:ascii="Times New Roman" w:hAnsi="Times New Roman"/>
          <w:sz w:val="24"/>
          <w:szCs w:val="24"/>
        </w:rPr>
        <w:t>=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32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68</w:t>
      </w:r>
      <w:r w:rsidRPr="00743250">
        <w:rPr>
          <w:rFonts w:ascii="Times New Roman" w:hAnsi="Times New Roman"/>
          <w:sz w:val="24"/>
          <w:szCs w:val="24"/>
        </w:rPr>
        <w:t xml:space="preserve"> ∙ 0,1</w:t>
      </w:r>
      <w:r>
        <w:rPr>
          <w:rFonts w:ascii="Times New Roman" w:hAnsi="Times New Roman"/>
          <w:sz w:val="24"/>
          <w:szCs w:val="24"/>
        </w:rPr>
        <w:t xml:space="preserve"> ∙ 1230 </w:t>
      </w:r>
      <w:r w:rsidRPr="00743250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69864</w:t>
      </w:r>
      <w:r w:rsidRPr="00743250">
        <w:rPr>
          <w:rFonts w:ascii="Times New Roman" w:hAnsi="Times New Roman"/>
          <w:sz w:val="24"/>
          <w:szCs w:val="24"/>
        </w:rPr>
        <w:t xml:space="preserve"> (кВт∙ч)</w:t>
      </w:r>
      <w:r>
        <w:rPr>
          <w:rFonts w:ascii="Times New Roman" w:hAnsi="Times New Roman"/>
          <w:sz w:val="24"/>
          <w:szCs w:val="24"/>
        </w:rPr>
        <w:t>/год</w:t>
      </w:r>
    </w:p>
    <w:p w:rsidR="00330DBE" w:rsidRPr="00743250" w:rsidRDefault="00330DBE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t xml:space="preserve">Где: 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>– количество ламп.</w:t>
      </w:r>
    </w:p>
    <w:p w:rsidR="00330DBE" w:rsidRPr="00743250" w:rsidRDefault="00330DBE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 – мощность ламп, </w:t>
      </w:r>
      <w:r>
        <w:rPr>
          <w:rFonts w:ascii="Times New Roman" w:hAnsi="Times New Roman"/>
          <w:sz w:val="24"/>
          <w:szCs w:val="24"/>
        </w:rPr>
        <w:t>к</w:t>
      </w:r>
      <w:r w:rsidRPr="00743250">
        <w:rPr>
          <w:rFonts w:ascii="Times New Roman" w:hAnsi="Times New Roman"/>
          <w:sz w:val="24"/>
          <w:szCs w:val="24"/>
        </w:rPr>
        <w:t>Вт.</w:t>
      </w:r>
    </w:p>
    <w:p w:rsidR="00330DBE" w:rsidRPr="00743250" w:rsidRDefault="00330DBE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743250">
        <w:rPr>
          <w:rFonts w:ascii="Times New Roman" w:hAnsi="Times New Roman"/>
          <w:sz w:val="24"/>
          <w:szCs w:val="24"/>
          <w:vertAlign w:val="subscript"/>
        </w:rPr>
        <w:t>рд</w:t>
      </w:r>
      <w:proofErr w:type="spellEnd"/>
      <w:r w:rsidRPr="0074325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432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продолжительность работы </w:t>
      </w:r>
      <w:proofErr w:type="spellStart"/>
      <w:r>
        <w:rPr>
          <w:rFonts w:ascii="Times New Roman" w:hAnsi="Times New Roman"/>
          <w:sz w:val="24"/>
          <w:szCs w:val="24"/>
        </w:rPr>
        <w:t>лампчасов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Pr="00743250">
        <w:rPr>
          <w:rFonts w:ascii="Times New Roman" w:hAnsi="Times New Roman"/>
          <w:sz w:val="24"/>
          <w:szCs w:val="24"/>
        </w:rPr>
        <w:t>год  (дней).</w:t>
      </w:r>
    </w:p>
    <w:p w:rsidR="00330DBE" w:rsidRPr="00AA4AEF" w:rsidRDefault="00330DBE" w:rsidP="00636897">
      <w:pPr>
        <w:tabs>
          <w:tab w:val="left" w:pos="708"/>
          <w:tab w:val="left" w:pos="2070"/>
          <w:tab w:val="left" w:pos="400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30DBE" w:rsidRPr="00BA3C8B" w:rsidRDefault="00330DBE" w:rsidP="00636897">
      <w:pPr>
        <w:pStyle w:val="a0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Наибольший эффект ЛПО-01 дают при замене устаревших светильников с лампами накаливания. Срок окупаемости подобной реконструкции составляет 2,0-2,5 года при значительном улучшении комфортности освещения и 35%-50% экономии электроэнергии.</w:t>
      </w:r>
    </w:p>
    <w:p w:rsidR="00330DBE" w:rsidRDefault="00330DBE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 w:rsidRPr="005B6074">
        <w:rPr>
          <w:sz w:val="24"/>
          <w:szCs w:val="24"/>
        </w:rPr>
        <w:t xml:space="preserve">Экономия потребления электрической энергии при замене </w:t>
      </w:r>
      <w:r w:rsidR="00CC5BD0" w:rsidRPr="00743250">
        <w:rPr>
          <w:sz w:val="24"/>
          <w:szCs w:val="24"/>
        </w:rPr>
        <w:t>5</w:t>
      </w:r>
      <w:r w:rsidR="00CC5BD0">
        <w:rPr>
          <w:sz w:val="24"/>
          <w:szCs w:val="24"/>
        </w:rPr>
        <w:t>68</w:t>
      </w:r>
      <w:r w:rsidRPr="005B6074">
        <w:rPr>
          <w:sz w:val="24"/>
          <w:szCs w:val="24"/>
        </w:rPr>
        <w:t xml:space="preserve"> ламп накаливания на светильники </w:t>
      </w:r>
      <w:r w:rsidRPr="00BA3C8B">
        <w:rPr>
          <w:sz w:val="24"/>
          <w:szCs w:val="24"/>
        </w:rPr>
        <w:t xml:space="preserve">ЛПО-01 </w:t>
      </w:r>
      <w:r w:rsidRPr="005B6074">
        <w:rPr>
          <w:sz w:val="24"/>
          <w:szCs w:val="24"/>
        </w:rPr>
        <w:t>за год составит:</w:t>
      </w:r>
    </w:p>
    <w:p w:rsidR="00330DBE" w:rsidRPr="005B6074" w:rsidRDefault="00330DBE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>
        <w:rPr>
          <w:sz w:val="24"/>
          <w:szCs w:val="24"/>
        </w:rPr>
        <w:t>69864∙ 0,55</w:t>
      </w:r>
      <w:r w:rsidRPr="005B6074">
        <w:rPr>
          <w:sz w:val="24"/>
          <w:szCs w:val="24"/>
        </w:rPr>
        <w:t>=</w:t>
      </w:r>
      <w:r>
        <w:rPr>
          <w:sz w:val="24"/>
          <w:szCs w:val="24"/>
        </w:rPr>
        <w:t xml:space="preserve"> 38425</w:t>
      </w:r>
      <w:r w:rsidRPr="005B6074">
        <w:rPr>
          <w:sz w:val="24"/>
          <w:szCs w:val="24"/>
        </w:rPr>
        <w:t xml:space="preserve"> кВт*ч/год.</w:t>
      </w:r>
    </w:p>
    <w:p w:rsidR="00330DBE" w:rsidRDefault="00330DBE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 xml:space="preserve">Далее рассчитаем экономический эффект от замены ламп накаливания  на более </w:t>
      </w:r>
      <w:proofErr w:type="spellStart"/>
      <w:r w:rsidRPr="006961CE">
        <w:rPr>
          <w:sz w:val="24"/>
          <w:szCs w:val="24"/>
        </w:rPr>
        <w:t>энергоэффективные</w:t>
      </w:r>
      <w:proofErr w:type="spellEnd"/>
      <w:r w:rsidRPr="006961CE">
        <w:rPr>
          <w:sz w:val="24"/>
          <w:szCs w:val="24"/>
        </w:rPr>
        <w:t xml:space="preserve"> </w:t>
      </w:r>
      <w:r w:rsidRPr="005B6074">
        <w:rPr>
          <w:sz w:val="24"/>
          <w:szCs w:val="24"/>
        </w:rPr>
        <w:t xml:space="preserve">светильники </w:t>
      </w:r>
      <w:r w:rsidRPr="00BA3C8B">
        <w:rPr>
          <w:sz w:val="24"/>
          <w:szCs w:val="24"/>
        </w:rPr>
        <w:t>ЛПО-01</w:t>
      </w:r>
    </w:p>
    <w:p w:rsidR="00330DBE" w:rsidRPr="00662608" w:rsidRDefault="00330DBE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62608">
        <w:rPr>
          <w:rFonts w:ascii="Times New Roman" w:hAnsi="Times New Roman"/>
          <w:sz w:val="24"/>
          <w:szCs w:val="24"/>
        </w:rPr>
        <w:t xml:space="preserve">Экономия электроэнергии в денежном выражении;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Ээд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>:</w:t>
      </w:r>
    </w:p>
    <w:p w:rsidR="00330DBE" w:rsidRPr="00CC5BD0" w:rsidRDefault="00330DBE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BD0">
        <w:rPr>
          <w:rFonts w:ascii="Times New Roman" w:hAnsi="Times New Roman"/>
          <w:i/>
          <w:sz w:val="24"/>
          <w:szCs w:val="24"/>
        </w:rPr>
        <w:t>Ээ</w:t>
      </w:r>
      <w:r w:rsidRPr="00CC5BD0">
        <w:rPr>
          <w:rFonts w:ascii="Times New Roman" w:hAnsi="Times New Roman"/>
          <w:i/>
          <w:sz w:val="24"/>
          <w:szCs w:val="24"/>
          <w:vertAlign w:val="subscript"/>
        </w:rPr>
        <w:t>д</w:t>
      </w:r>
      <w:proofErr w:type="spellEnd"/>
      <w:r w:rsidRPr="00CC5BD0">
        <w:rPr>
          <w:rFonts w:ascii="Times New Roman" w:hAnsi="Times New Roman"/>
          <w:i/>
          <w:sz w:val="24"/>
          <w:szCs w:val="24"/>
        </w:rPr>
        <w:t xml:space="preserve"> = </w:t>
      </w:r>
      <w:r w:rsidRPr="00CC5BD0">
        <w:rPr>
          <w:rFonts w:ascii="Times New Roman" w:hAnsi="Times New Roman"/>
          <w:i/>
          <w:sz w:val="24"/>
          <w:szCs w:val="24"/>
          <w:lang w:val="en-US"/>
        </w:rPr>
        <w:t>W</w:t>
      </w:r>
      <w:proofErr w:type="spellStart"/>
      <w:r w:rsidRPr="00CC5BD0">
        <w:rPr>
          <w:rFonts w:ascii="Times New Roman" w:hAnsi="Times New Roman"/>
          <w:i/>
          <w:sz w:val="24"/>
          <w:szCs w:val="24"/>
          <w:vertAlign w:val="subscript"/>
        </w:rPr>
        <w:t>эн</w:t>
      </w:r>
      <w:proofErr w:type="spellEnd"/>
      <w:r w:rsidRPr="00CC5BD0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CC5BD0">
        <w:rPr>
          <w:rFonts w:ascii="Times New Roman" w:hAnsi="Times New Roman"/>
          <w:i/>
          <w:sz w:val="24"/>
          <w:szCs w:val="24"/>
        </w:rPr>
        <w:t>Ц</w:t>
      </w:r>
      <w:r w:rsidRPr="00CC5BD0">
        <w:rPr>
          <w:rFonts w:ascii="Times New Roman" w:hAnsi="Times New Roman"/>
          <w:i/>
          <w:sz w:val="24"/>
          <w:szCs w:val="24"/>
          <w:vertAlign w:val="subscript"/>
        </w:rPr>
        <w:t>э.эн</w:t>
      </w:r>
      <w:proofErr w:type="spellEnd"/>
      <w:r w:rsidRPr="00CC5BD0">
        <w:rPr>
          <w:rFonts w:ascii="Times New Roman" w:hAnsi="Times New Roman"/>
          <w:sz w:val="24"/>
          <w:szCs w:val="24"/>
        </w:rPr>
        <w:t xml:space="preserve"> = 38425 · 4,4 = 169,07 (тыс. руб.)</w:t>
      </w:r>
    </w:p>
    <w:p w:rsidR="00330DBE" w:rsidRDefault="00330DBE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>
        <w:rPr>
          <w:sz w:val="24"/>
          <w:szCs w:val="24"/>
        </w:rPr>
        <w:t xml:space="preserve"> В 2020-2021</w:t>
      </w:r>
      <w:r w:rsidRPr="006961CE">
        <w:rPr>
          <w:sz w:val="24"/>
          <w:szCs w:val="24"/>
        </w:rPr>
        <w:t xml:space="preserve">гг планируется заменить  ламп накаливания на </w:t>
      </w:r>
      <w:r w:rsidRPr="005B6074">
        <w:rPr>
          <w:sz w:val="24"/>
          <w:szCs w:val="24"/>
        </w:rPr>
        <w:t xml:space="preserve">светильники </w:t>
      </w:r>
      <w:r w:rsidRPr="00BA3C8B">
        <w:rPr>
          <w:sz w:val="24"/>
          <w:szCs w:val="24"/>
        </w:rPr>
        <w:t>ЛПО-01</w:t>
      </w:r>
      <w:r w:rsidRPr="006961CE">
        <w:rPr>
          <w:sz w:val="24"/>
          <w:szCs w:val="24"/>
        </w:rPr>
        <w:t xml:space="preserve">, необходимые средства на замену составят </w:t>
      </w:r>
    </w:p>
    <w:p w:rsidR="00330DBE" w:rsidRPr="00662608" w:rsidRDefault="00330DBE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08">
        <w:rPr>
          <w:rFonts w:ascii="Times New Roman" w:hAnsi="Times New Roman"/>
          <w:i/>
          <w:sz w:val="24"/>
          <w:szCs w:val="24"/>
        </w:rPr>
        <w:t>З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п.л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= </w:t>
      </w:r>
      <w:r w:rsidRPr="0066260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r w:rsidRPr="00662608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Ц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proofErr w:type="spellEnd"/>
      <w:r w:rsidRPr="00662608">
        <w:rPr>
          <w:rFonts w:ascii="Times New Roman" w:hAnsi="Times New Roman"/>
          <w:sz w:val="24"/>
          <w:szCs w:val="24"/>
        </w:rPr>
        <w:t xml:space="preserve"> = </w:t>
      </w:r>
      <w:r w:rsidR="00992C39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8 · 570</w:t>
      </w:r>
      <w:r w:rsidRPr="00662608">
        <w:rPr>
          <w:rFonts w:ascii="Times New Roman" w:hAnsi="Times New Roman"/>
          <w:sz w:val="24"/>
          <w:szCs w:val="24"/>
        </w:rPr>
        <w:t xml:space="preserve"> = </w:t>
      </w:r>
      <w:r w:rsidR="00992C39">
        <w:rPr>
          <w:rFonts w:ascii="Times New Roman" w:hAnsi="Times New Roman"/>
          <w:sz w:val="24"/>
          <w:szCs w:val="24"/>
        </w:rPr>
        <w:t>204,06</w:t>
      </w:r>
      <w:r w:rsidRPr="00662608">
        <w:rPr>
          <w:rFonts w:ascii="Times New Roman" w:hAnsi="Times New Roman"/>
          <w:sz w:val="24"/>
          <w:szCs w:val="24"/>
        </w:rPr>
        <w:t xml:space="preserve"> т. руб.</w:t>
      </w:r>
    </w:p>
    <w:p w:rsidR="00330DBE" w:rsidRDefault="00330DBE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>Тариф на электроэ</w:t>
      </w:r>
      <w:r>
        <w:rPr>
          <w:sz w:val="24"/>
          <w:szCs w:val="24"/>
        </w:rPr>
        <w:t>нергию в 2020-2021 г.г составит 4,4</w:t>
      </w:r>
      <w:r w:rsidRPr="006961CE">
        <w:rPr>
          <w:sz w:val="24"/>
          <w:szCs w:val="24"/>
        </w:rPr>
        <w:t xml:space="preserve"> руб./</w:t>
      </w:r>
      <w:proofErr w:type="spellStart"/>
      <w:r w:rsidRPr="006961CE">
        <w:rPr>
          <w:sz w:val="24"/>
          <w:szCs w:val="24"/>
        </w:rPr>
        <w:t>кВт.ч</w:t>
      </w:r>
      <w:proofErr w:type="spellEnd"/>
      <w:r w:rsidRPr="006961CE">
        <w:rPr>
          <w:sz w:val="24"/>
          <w:szCs w:val="24"/>
        </w:rPr>
        <w:t xml:space="preserve">. с учётом НДС 18%, (в расчетах учтен коэффициент индексации тарифа </w:t>
      </w:r>
      <w:r>
        <w:rPr>
          <w:sz w:val="24"/>
          <w:szCs w:val="24"/>
        </w:rPr>
        <w:t>на каждый последующий год - 1,7</w:t>
      </w:r>
      <w:r w:rsidRPr="006961CE">
        <w:rPr>
          <w:sz w:val="24"/>
          <w:szCs w:val="24"/>
        </w:rPr>
        <w:t>).</w:t>
      </w:r>
    </w:p>
    <w:p w:rsidR="00330DBE" w:rsidRDefault="00330DBE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 w:rsidRPr="004C531D">
        <w:rPr>
          <w:sz w:val="24"/>
          <w:szCs w:val="24"/>
        </w:rPr>
        <w:t xml:space="preserve">В таблице 10 представлен расчет экономического эффекта от замены ламп накаливания на  </w:t>
      </w:r>
      <w:r w:rsidR="004C531D" w:rsidRPr="00BA3C8B">
        <w:rPr>
          <w:sz w:val="24"/>
          <w:szCs w:val="24"/>
        </w:rPr>
        <w:t>светильники потолочные типа ЛП0-01 2х18</w:t>
      </w:r>
    </w:p>
    <w:p w:rsidR="008A0573" w:rsidRDefault="008A0573" w:rsidP="00636897">
      <w:pPr>
        <w:pStyle w:val="5"/>
        <w:shd w:val="clear" w:color="auto" w:fill="auto"/>
        <w:spacing w:line="322" w:lineRule="exact"/>
        <w:ind w:left="20" w:right="20" w:firstLine="720"/>
      </w:pPr>
      <w:r w:rsidRPr="004C531D">
        <w:rPr>
          <w:sz w:val="24"/>
          <w:szCs w:val="24"/>
        </w:rPr>
        <w:t xml:space="preserve">В таблице </w:t>
      </w:r>
      <w:r w:rsidR="00EE6874" w:rsidRPr="004C531D">
        <w:rPr>
          <w:sz w:val="24"/>
          <w:szCs w:val="24"/>
        </w:rPr>
        <w:t>15</w:t>
      </w:r>
      <w:r w:rsidRPr="004C531D">
        <w:rPr>
          <w:sz w:val="24"/>
          <w:szCs w:val="24"/>
        </w:rPr>
        <w:t xml:space="preserve"> представлен расчет экономического эффекта от замены ламп накаливания на более </w:t>
      </w:r>
      <w:proofErr w:type="spellStart"/>
      <w:r w:rsidRPr="004C531D">
        <w:rPr>
          <w:sz w:val="24"/>
          <w:szCs w:val="24"/>
        </w:rPr>
        <w:t>энергоэффективные</w:t>
      </w:r>
      <w:r w:rsidR="004C531D" w:rsidRPr="00BA3C8B">
        <w:rPr>
          <w:sz w:val="24"/>
          <w:szCs w:val="24"/>
        </w:rPr>
        <w:t>светильники</w:t>
      </w:r>
      <w:proofErr w:type="spellEnd"/>
      <w:r w:rsidR="004C531D" w:rsidRPr="00BA3C8B">
        <w:rPr>
          <w:sz w:val="24"/>
          <w:szCs w:val="24"/>
        </w:rPr>
        <w:t xml:space="preserve"> потолочные типа ЛП0-01 2х18</w:t>
      </w:r>
    </w:p>
    <w:p w:rsidR="00864D9D" w:rsidRDefault="00134ACD" w:rsidP="00636897">
      <w:pPr>
        <w:pStyle w:val="11"/>
        <w:shd w:val="clear" w:color="auto" w:fill="auto"/>
        <w:spacing w:line="317" w:lineRule="exact"/>
        <w:rPr>
          <w:rStyle w:val="ae"/>
          <w:color w:val="000000"/>
          <w:sz w:val="24"/>
          <w:szCs w:val="24"/>
          <w:u w:val="none"/>
        </w:rPr>
      </w:pPr>
      <w:r w:rsidRPr="00134ACD">
        <w:rPr>
          <w:rStyle w:val="a8"/>
          <w:color w:val="000000"/>
          <w:sz w:val="24"/>
          <w:szCs w:val="24"/>
        </w:rPr>
        <w:t>Таблица 15</w:t>
      </w:r>
      <w:r w:rsidR="00864D9D" w:rsidRPr="00A62ED4">
        <w:rPr>
          <w:rStyle w:val="a8"/>
          <w:color w:val="000000"/>
          <w:sz w:val="24"/>
          <w:szCs w:val="24"/>
        </w:rPr>
        <w:t xml:space="preserve">. Расчет экономического эффекта от замены светильников с </w:t>
      </w:r>
      <w:r w:rsidR="00864D9D">
        <w:rPr>
          <w:rStyle w:val="ae"/>
          <w:color w:val="000000"/>
          <w:sz w:val="24"/>
          <w:szCs w:val="24"/>
          <w:u w:val="none"/>
        </w:rPr>
        <w:t>лампами накаливания</w:t>
      </w:r>
      <w:r w:rsidR="00864D9D" w:rsidRPr="00A62ED4">
        <w:rPr>
          <w:rStyle w:val="ae"/>
          <w:color w:val="000000"/>
          <w:sz w:val="24"/>
          <w:szCs w:val="24"/>
          <w:u w:val="none"/>
        </w:rPr>
        <w:t xml:space="preserve"> на более </w:t>
      </w:r>
      <w:proofErr w:type="spellStart"/>
      <w:r w:rsidR="00864D9D" w:rsidRPr="00A62ED4">
        <w:rPr>
          <w:rStyle w:val="ae"/>
          <w:color w:val="000000"/>
          <w:sz w:val="24"/>
          <w:szCs w:val="24"/>
          <w:u w:val="none"/>
        </w:rPr>
        <w:t>энергоэффект</w:t>
      </w:r>
      <w:r w:rsidR="00864D9D">
        <w:rPr>
          <w:rStyle w:val="ae"/>
          <w:color w:val="000000"/>
          <w:sz w:val="24"/>
          <w:szCs w:val="24"/>
          <w:u w:val="none"/>
        </w:rPr>
        <w:t>ивные</w:t>
      </w:r>
      <w:proofErr w:type="spellEnd"/>
      <w:r w:rsidR="00864D9D">
        <w:rPr>
          <w:rStyle w:val="ae"/>
          <w:color w:val="000000"/>
          <w:sz w:val="24"/>
          <w:szCs w:val="24"/>
          <w:u w:val="none"/>
        </w:rPr>
        <w:t xml:space="preserve"> </w:t>
      </w:r>
      <w:r w:rsidR="004C531D" w:rsidRPr="00BA3C8B">
        <w:rPr>
          <w:sz w:val="24"/>
          <w:szCs w:val="24"/>
        </w:rPr>
        <w:t>светильники потолочные типа ЛП0-01 2х18</w:t>
      </w:r>
    </w:p>
    <w:p w:rsidR="00864D9D" w:rsidRPr="00A62ED4" w:rsidRDefault="00864D9D" w:rsidP="00636897">
      <w:pPr>
        <w:pStyle w:val="11"/>
        <w:shd w:val="clear" w:color="auto" w:fill="auto"/>
        <w:spacing w:line="317" w:lineRule="exact"/>
        <w:rPr>
          <w:sz w:val="24"/>
          <w:szCs w:val="24"/>
        </w:rPr>
      </w:pP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1714"/>
        <w:gridCol w:w="1089"/>
        <w:gridCol w:w="1134"/>
        <w:gridCol w:w="1134"/>
        <w:gridCol w:w="1275"/>
        <w:gridCol w:w="1134"/>
      </w:tblGrid>
      <w:tr w:rsidR="00864D9D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Наименование энергетического ресурса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201</w:t>
            </w:r>
            <w:r w:rsidR="00C12361">
              <w:rPr>
                <w:rStyle w:val="110"/>
                <w:b w:val="0"/>
                <w:color w:val="000000"/>
              </w:rPr>
              <w:t>8</w:t>
            </w:r>
            <w:r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2019</w:t>
            </w:r>
            <w:r w:rsidR="00864D9D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2020</w:t>
            </w:r>
            <w:r w:rsidR="00864D9D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2021</w:t>
            </w:r>
            <w:r w:rsidR="00864D9D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right="104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2022</w:t>
            </w:r>
            <w:r w:rsidR="00864D9D" w:rsidRPr="00774A6F">
              <w:rPr>
                <w:rStyle w:val="110"/>
                <w:b w:val="0"/>
                <w:color w:val="000000"/>
              </w:rPr>
              <w:t>г.</w:t>
            </w:r>
          </w:p>
        </w:tc>
      </w:tr>
      <w:tr w:rsidR="00864D9D" w:rsidRPr="00774A6F" w:rsidTr="00420A93">
        <w:trPr>
          <w:trHeight w:hRule="exact" w:val="3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</w:p>
        </w:tc>
      </w:tr>
      <w:tr w:rsidR="00864D9D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992C3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D9D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4C531D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>
              <w:rPr>
                <w:rStyle w:val="110"/>
                <w:b w:val="0"/>
                <w:color w:val="000000"/>
              </w:rPr>
              <w:t>тыс. кВт∙</w:t>
            </w:r>
            <w:r w:rsidR="00864D9D" w:rsidRPr="00774A6F">
              <w:rPr>
                <w:rStyle w:val="110"/>
                <w:b w:val="0"/>
                <w:color w:val="000000"/>
              </w:rPr>
              <w:t>ч.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31,439</w:t>
            </w:r>
          </w:p>
        </w:tc>
      </w:tr>
      <w:tr w:rsidR="00864D9D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0663D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</w:t>
            </w:r>
            <w:r w:rsidR="00C12361">
              <w:rPr>
                <w:sz w:val="24"/>
                <w:szCs w:val="24"/>
              </w:rPr>
              <w:t>79,456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141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79,456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138,332</w:t>
            </w:r>
          </w:p>
        </w:tc>
      </w:tr>
      <w:tr w:rsidR="00864D9D" w:rsidRPr="00774A6F" w:rsidTr="00420A93">
        <w:trPr>
          <w:trHeight w:hRule="exact"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</w:tc>
      </w:tr>
      <w:tr w:rsidR="00864D9D" w:rsidRPr="00774A6F" w:rsidTr="00420A93">
        <w:trPr>
          <w:trHeight w:hRule="exact" w:val="5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9D" w:rsidRPr="00774A6F" w:rsidRDefault="004C531D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>
              <w:rPr>
                <w:rStyle w:val="110"/>
                <w:b w:val="0"/>
                <w:color w:val="000000"/>
              </w:rPr>
              <w:t>тыс. кВт∙</w:t>
            </w:r>
            <w:r w:rsidR="00864D9D" w:rsidRPr="00774A6F">
              <w:rPr>
                <w:rStyle w:val="110"/>
                <w:b w:val="0"/>
                <w:color w:val="000000"/>
              </w:rPr>
              <w:t>ч.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D9D" w:rsidRPr="00774A6F" w:rsidTr="00420A93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lastRenderedPageBreak/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C12361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D9D" w:rsidRPr="00774A6F" w:rsidTr="00420A93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D9D" w:rsidRPr="00774A6F" w:rsidRDefault="00864D9D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proofErr w:type="spellStart"/>
            <w:r w:rsidRPr="00774A6F">
              <w:rPr>
                <w:rStyle w:val="110"/>
                <w:b w:val="0"/>
                <w:color w:val="000000"/>
              </w:rPr>
              <w:t>т.у.т</w:t>
            </w:r>
            <w:proofErr w:type="spellEnd"/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9D" w:rsidRPr="00774A6F" w:rsidRDefault="005D7037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</w:t>
            </w:r>
            <w:r w:rsidR="00992C39">
              <w:rPr>
                <w:sz w:val="24"/>
                <w:szCs w:val="24"/>
              </w:rPr>
              <w:t>3,24</w:t>
            </w:r>
          </w:p>
        </w:tc>
      </w:tr>
    </w:tbl>
    <w:p w:rsidR="00F22D5C" w:rsidRDefault="00F22D5C" w:rsidP="00636897">
      <w:pPr>
        <w:pStyle w:val="5"/>
        <w:shd w:val="clear" w:color="auto" w:fill="auto"/>
        <w:spacing w:after="297" w:line="317" w:lineRule="exact"/>
        <w:ind w:left="120" w:right="120" w:firstLine="720"/>
        <w:rPr>
          <w:sz w:val="24"/>
          <w:szCs w:val="24"/>
        </w:rPr>
      </w:pPr>
    </w:p>
    <w:p w:rsidR="000663DF" w:rsidRPr="0009397F" w:rsidRDefault="00EE6874" w:rsidP="00636897">
      <w:pPr>
        <w:pStyle w:val="a6"/>
        <w:shd w:val="clear" w:color="auto" w:fill="auto"/>
        <w:spacing w:line="322" w:lineRule="exact"/>
        <w:ind w:left="100" w:right="100" w:firstLine="0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На диаграмме 7</w:t>
      </w:r>
      <w:r w:rsidR="000663DF" w:rsidRPr="0009397F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затрат и э</w:t>
      </w:r>
      <w:r w:rsidR="000663DF"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</w:t>
      </w:r>
      <w:r w:rsidR="000663DF" w:rsidRPr="0009397F">
        <w:rPr>
          <w:rStyle w:val="a5"/>
          <w:b w:val="0"/>
          <w:bCs w:val="0"/>
          <w:color w:val="000000"/>
          <w:sz w:val="24"/>
          <w:szCs w:val="24"/>
        </w:rPr>
        <w:t xml:space="preserve"> мероприяти</w:t>
      </w:r>
      <w:r w:rsidR="000663DF">
        <w:rPr>
          <w:rStyle w:val="a5"/>
          <w:b w:val="0"/>
          <w:bCs w:val="0"/>
          <w:color w:val="000000"/>
          <w:sz w:val="24"/>
          <w:szCs w:val="24"/>
        </w:rPr>
        <w:t>я</w:t>
      </w:r>
    </w:p>
    <w:p w:rsidR="00DC7018" w:rsidRDefault="00536470" w:rsidP="00636897">
      <w:pPr>
        <w:spacing w:after="0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D2597F">
        <w:rPr>
          <w:rStyle w:val="a5"/>
          <w:b w:val="0"/>
          <w:b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707390</wp:posOffset>
            </wp:positionH>
            <wp:positionV relativeFrom="margin">
              <wp:posOffset>775335</wp:posOffset>
            </wp:positionV>
            <wp:extent cx="6247765" cy="2757170"/>
            <wp:effectExtent l="0" t="0" r="635" b="5080"/>
            <wp:wrapTopAndBottom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C7018" w:rsidRDefault="00015C68" w:rsidP="00636897">
      <w:pPr>
        <w:spacing w:after="0"/>
        <w:ind w:left="851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Диаграмма 7</w:t>
      </w:r>
      <w:r w:rsidR="00DC7018">
        <w:rPr>
          <w:rStyle w:val="a5"/>
          <w:b w:val="0"/>
          <w:bCs w:val="0"/>
          <w:color w:val="000000"/>
          <w:sz w:val="24"/>
          <w:szCs w:val="24"/>
        </w:rPr>
        <w:t>.</w:t>
      </w:r>
      <w:r w:rsidR="00DC7018" w:rsidRPr="0009397F">
        <w:rPr>
          <w:rStyle w:val="a5"/>
          <w:b w:val="0"/>
          <w:bCs w:val="0"/>
          <w:color w:val="000000"/>
          <w:sz w:val="24"/>
          <w:szCs w:val="24"/>
        </w:rPr>
        <w:t xml:space="preserve"> Экономический эффект от з</w:t>
      </w:r>
      <w:r w:rsidR="00DC7018">
        <w:rPr>
          <w:rStyle w:val="a5"/>
          <w:b w:val="0"/>
          <w:bCs w:val="0"/>
          <w:color w:val="000000"/>
          <w:sz w:val="24"/>
          <w:szCs w:val="24"/>
        </w:rPr>
        <w:t>амены ламп накаливания</w:t>
      </w:r>
      <w:r w:rsidR="00DC7018" w:rsidRPr="0009397F">
        <w:rPr>
          <w:rStyle w:val="a5"/>
          <w:b w:val="0"/>
          <w:bCs w:val="0"/>
          <w:color w:val="000000"/>
          <w:sz w:val="24"/>
          <w:szCs w:val="24"/>
        </w:rPr>
        <w:t xml:space="preserve"> на более </w:t>
      </w:r>
      <w:proofErr w:type="spellStart"/>
      <w:r w:rsidR="00DC7018" w:rsidRPr="0009397F">
        <w:rPr>
          <w:rStyle w:val="a5"/>
          <w:b w:val="0"/>
          <w:bCs w:val="0"/>
          <w:color w:val="000000"/>
          <w:sz w:val="24"/>
          <w:szCs w:val="24"/>
        </w:rPr>
        <w:t>энергоэффективные</w:t>
      </w:r>
      <w:proofErr w:type="spellEnd"/>
      <w:r w:rsidR="00DC7018" w:rsidRPr="0009397F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  <w:r w:rsidR="004C531D" w:rsidRPr="004C531D">
        <w:rPr>
          <w:rFonts w:ascii="Times New Roman" w:hAnsi="Times New Roman"/>
          <w:sz w:val="24"/>
          <w:szCs w:val="24"/>
        </w:rPr>
        <w:t>светильники потолочные типа ЛП0-01 2х18</w:t>
      </w:r>
    </w:p>
    <w:p w:rsidR="002138BB" w:rsidRDefault="002138BB" w:rsidP="00636897">
      <w:pPr>
        <w:spacing w:after="0"/>
        <w:ind w:left="851"/>
        <w:jc w:val="both"/>
        <w:rPr>
          <w:rStyle w:val="a5"/>
          <w:b w:val="0"/>
          <w:bCs w:val="0"/>
          <w:color w:val="000000"/>
          <w:sz w:val="24"/>
          <w:szCs w:val="24"/>
        </w:rPr>
      </w:pPr>
    </w:p>
    <w:p w:rsidR="00DC7018" w:rsidRPr="00DC7018" w:rsidRDefault="009146F2" w:rsidP="00636897">
      <w:pPr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6BA1">
        <w:rPr>
          <w:rStyle w:val="a5"/>
          <w:b w:val="0"/>
          <w:bCs w:val="0"/>
          <w:color w:val="000000"/>
          <w:sz w:val="24"/>
          <w:szCs w:val="24"/>
        </w:rPr>
        <w:t>По результатам расчетов в таблице 10 затраты за период реализации программы составляют</w:t>
      </w:r>
      <w:r w:rsidR="00A06BA1" w:rsidRPr="00A06BA1">
        <w:rPr>
          <w:rFonts w:ascii="Times New Roman" w:hAnsi="Times New Roman"/>
          <w:sz w:val="24"/>
          <w:szCs w:val="24"/>
        </w:rPr>
        <w:t>204,06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>тыс. руб., экон</w:t>
      </w:r>
      <w:r w:rsidR="00A06BA1" w:rsidRPr="00A06BA1">
        <w:rPr>
          <w:rStyle w:val="a5"/>
          <w:b w:val="0"/>
          <w:bCs w:val="0"/>
          <w:color w:val="000000"/>
          <w:sz w:val="24"/>
          <w:szCs w:val="24"/>
        </w:rPr>
        <w:t>омия  – на 2020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 xml:space="preserve">г. </w:t>
      </w:r>
      <w:r w:rsidR="00A06BA1" w:rsidRPr="00A06BA1">
        <w:rPr>
          <w:rFonts w:ascii="Times New Roman" w:hAnsi="Times New Roman"/>
          <w:sz w:val="24"/>
          <w:szCs w:val="24"/>
        </w:rPr>
        <w:t xml:space="preserve">169,07 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 xml:space="preserve">тыс. руб., в натуральном выражении – </w:t>
      </w:r>
      <w:r w:rsidR="00A06BA1" w:rsidRPr="00A06BA1">
        <w:rPr>
          <w:rFonts w:ascii="Times New Roman" w:hAnsi="Times New Roman"/>
          <w:sz w:val="24"/>
          <w:szCs w:val="24"/>
        </w:rPr>
        <w:t>38,435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>тыс.м</w:t>
      </w:r>
      <w:r w:rsidRPr="00A06BA1">
        <w:rPr>
          <w:rStyle w:val="a5"/>
          <w:b w:val="0"/>
          <w:bCs w:val="0"/>
          <w:color w:val="000000"/>
          <w:sz w:val="24"/>
          <w:szCs w:val="24"/>
          <w:vertAlign w:val="superscript"/>
        </w:rPr>
        <w:t>3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>., окупаемость данно</w:t>
      </w:r>
      <w:r w:rsidR="00A06BA1">
        <w:rPr>
          <w:rStyle w:val="a5"/>
          <w:b w:val="0"/>
          <w:bCs w:val="0"/>
          <w:color w:val="000000"/>
          <w:sz w:val="24"/>
          <w:szCs w:val="24"/>
        </w:rPr>
        <w:t>го мероприятия происходит в 2021</w:t>
      </w:r>
      <w:r w:rsidRPr="00A06BA1">
        <w:rPr>
          <w:rStyle w:val="a5"/>
          <w:b w:val="0"/>
          <w:bCs w:val="0"/>
          <w:color w:val="000000"/>
          <w:sz w:val="24"/>
          <w:szCs w:val="24"/>
        </w:rPr>
        <w:t xml:space="preserve"> году</w:t>
      </w:r>
      <w:r w:rsidRPr="0009397F">
        <w:rPr>
          <w:rStyle w:val="a5"/>
          <w:b w:val="0"/>
          <w:bCs w:val="0"/>
          <w:color w:val="000000"/>
          <w:sz w:val="24"/>
          <w:szCs w:val="24"/>
        </w:rPr>
        <w:t>.</w:t>
      </w:r>
    </w:p>
    <w:p w:rsidR="00DC7018" w:rsidRPr="003A4958" w:rsidRDefault="00DC7018" w:rsidP="00636897">
      <w:pPr>
        <w:pStyle w:val="5"/>
        <w:shd w:val="clear" w:color="auto" w:fill="auto"/>
        <w:spacing w:after="296" w:line="322" w:lineRule="exact"/>
        <w:ind w:left="100" w:right="160" w:firstLine="720"/>
        <w:rPr>
          <w:sz w:val="24"/>
          <w:szCs w:val="24"/>
        </w:rPr>
      </w:pPr>
      <w:r w:rsidRPr="003A4958">
        <w:rPr>
          <w:sz w:val="24"/>
          <w:szCs w:val="24"/>
        </w:rPr>
        <w:t>Так же в 20</w:t>
      </w:r>
      <w:r w:rsidR="00A06BA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планируется установить 41 прибор учета воды</w:t>
      </w:r>
      <w:r w:rsidRPr="003A4958">
        <w:rPr>
          <w:sz w:val="24"/>
          <w:szCs w:val="24"/>
        </w:rPr>
        <w:t xml:space="preserve"> на </w:t>
      </w:r>
      <w:proofErr w:type="spellStart"/>
      <w:r w:rsidR="009146F2">
        <w:rPr>
          <w:sz w:val="24"/>
          <w:szCs w:val="24"/>
        </w:rPr>
        <w:t>обшесельские</w:t>
      </w:r>
      <w:proofErr w:type="spellEnd"/>
      <w:r w:rsidR="009146F2">
        <w:rPr>
          <w:sz w:val="24"/>
          <w:szCs w:val="24"/>
        </w:rPr>
        <w:t xml:space="preserve"> системы водоснабжения</w:t>
      </w:r>
      <w:r w:rsidRPr="003A4958">
        <w:rPr>
          <w:sz w:val="24"/>
          <w:szCs w:val="24"/>
        </w:rPr>
        <w:t xml:space="preserve">, общая сумма необходимая на </w:t>
      </w:r>
      <w:r w:rsidR="00BF42D9">
        <w:rPr>
          <w:sz w:val="24"/>
          <w:szCs w:val="24"/>
        </w:rPr>
        <w:t xml:space="preserve">приобретение и </w:t>
      </w:r>
      <w:r w:rsidRPr="003A4958">
        <w:rPr>
          <w:sz w:val="24"/>
          <w:szCs w:val="24"/>
        </w:rPr>
        <w:t>уста</w:t>
      </w:r>
      <w:r>
        <w:rPr>
          <w:sz w:val="24"/>
          <w:szCs w:val="24"/>
        </w:rPr>
        <w:t xml:space="preserve">новку приборов учета составит </w:t>
      </w:r>
      <w:r w:rsidR="009146F2">
        <w:rPr>
          <w:sz w:val="24"/>
          <w:szCs w:val="24"/>
        </w:rPr>
        <w:t>1230</w:t>
      </w:r>
      <w:r w:rsidRPr="003A4958">
        <w:rPr>
          <w:sz w:val="24"/>
          <w:szCs w:val="24"/>
        </w:rPr>
        <w:t xml:space="preserve"> тыс. руб., источник финансирования - муниципальный бюджет (см. таблицу 11).</w:t>
      </w:r>
    </w:p>
    <w:p w:rsidR="009146F2" w:rsidRPr="00CC5BD0" w:rsidRDefault="009146F2" w:rsidP="0063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BD0">
        <w:rPr>
          <w:rFonts w:ascii="Times New Roman" w:hAnsi="Times New Roman"/>
          <w:sz w:val="24"/>
          <w:szCs w:val="24"/>
        </w:rPr>
        <w:t xml:space="preserve">В </w:t>
      </w:r>
      <w:r w:rsidR="00EE6874" w:rsidRPr="00CC5BD0">
        <w:rPr>
          <w:rFonts w:ascii="Times New Roman" w:hAnsi="Times New Roman"/>
          <w:sz w:val="24"/>
          <w:szCs w:val="24"/>
        </w:rPr>
        <w:t>таблице 18</w:t>
      </w:r>
      <w:r w:rsidRPr="00CC5BD0">
        <w:rPr>
          <w:rFonts w:ascii="Times New Roman" w:hAnsi="Times New Roman"/>
          <w:sz w:val="24"/>
          <w:szCs w:val="24"/>
        </w:rPr>
        <w:t>. приведены сводные  данные мероприятий подпрограммы «Энергосбережение и повышение энергетической эффективности в учреждениях образования.</w:t>
      </w:r>
    </w:p>
    <w:p w:rsidR="00D2597F" w:rsidRDefault="00D2597F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line="317" w:lineRule="exact"/>
        <w:ind w:left="120" w:right="120" w:firstLine="720"/>
        <w:rPr>
          <w:sz w:val="24"/>
          <w:szCs w:val="24"/>
        </w:rPr>
        <w:sectPr w:rsidR="00D2597F" w:rsidSect="00F22D5C">
          <w:pgSz w:w="11909" w:h="16838"/>
          <w:pgMar w:top="1134" w:right="1219" w:bottom="1281" w:left="851" w:header="0" w:footer="6" w:gutter="0"/>
          <w:cols w:space="720"/>
          <w:noEndnote/>
          <w:docGrid w:linePitch="360"/>
        </w:sectPr>
      </w:pPr>
    </w:p>
    <w:p w:rsidR="00D2597F" w:rsidRDefault="00D2597F" w:rsidP="00636897">
      <w:pPr>
        <w:pStyle w:val="5"/>
        <w:shd w:val="clear" w:color="auto" w:fill="auto"/>
        <w:spacing w:line="365" w:lineRule="exact"/>
        <w:ind w:left="120" w:right="120" w:firstLine="2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16. Характеристики строений административных учреждений  и показатели потребления энергоресурсов административными учреждениями МО «</w:t>
      </w:r>
      <w:r w:rsidR="005C3E97">
        <w:rPr>
          <w:sz w:val="24"/>
          <w:szCs w:val="24"/>
        </w:rPr>
        <w:t>Ботлихский</w:t>
      </w:r>
      <w:r w:rsidR="00BE1B10">
        <w:rPr>
          <w:sz w:val="24"/>
          <w:szCs w:val="24"/>
        </w:rPr>
        <w:t xml:space="preserve"> район» за базовый 2018</w:t>
      </w:r>
      <w:r>
        <w:rPr>
          <w:sz w:val="24"/>
          <w:szCs w:val="24"/>
        </w:rPr>
        <w:t xml:space="preserve">г. </w:t>
      </w:r>
    </w:p>
    <w:p w:rsidR="00D2597F" w:rsidRDefault="00D2597F" w:rsidP="00636897">
      <w:pPr>
        <w:pStyle w:val="5"/>
        <w:shd w:val="clear" w:color="auto" w:fill="auto"/>
        <w:spacing w:line="317" w:lineRule="exact"/>
        <w:ind w:right="120" w:firstLine="0"/>
        <w:rPr>
          <w:sz w:val="24"/>
          <w:szCs w:val="24"/>
        </w:rPr>
      </w:pPr>
    </w:p>
    <w:tbl>
      <w:tblPr>
        <w:tblW w:w="13467" w:type="dxa"/>
        <w:tblInd w:w="-10" w:type="dxa"/>
        <w:tblLook w:val="04A0"/>
      </w:tblPr>
      <w:tblGrid>
        <w:gridCol w:w="3261"/>
        <w:gridCol w:w="2268"/>
        <w:gridCol w:w="2126"/>
        <w:gridCol w:w="2977"/>
        <w:gridCol w:w="2835"/>
      </w:tblGrid>
      <w:tr w:rsidR="00307B1E" w:rsidRPr="00307B1E" w:rsidTr="00307B1E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с/</w:t>
            </w:r>
            <w:proofErr w:type="spellStart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«Ботлихский район»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зданий, М</w:t>
            </w:r>
            <w:r w:rsidRPr="00307B1E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Кол-во ламп накаливания, шт.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Потребление природного газа тыс. М</w:t>
            </w:r>
            <w:r w:rsidRPr="00307B1E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Потребление электроэнергии тыс. кВт∙ ч</w:t>
            </w:r>
          </w:p>
        </w:tc>
      </w:tr>
      <w:tr w:rsidR="00307B1E" w:rsidRPr="00307B1E" w:rsidTr="00307B1E">
        <w:trPr>
          <w:trHeight w:val="46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"село Алак"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"сельсовет Андийский"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62,1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"сельсовет </w:t>
            </w:r>
            <w:proofErr w:type="spellStart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Ансалтинский</w:t>
            </w:r>
            <w:proofErr w:type="spellEnd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57,3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"село Ашали"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"сельсовет Ботлихский"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62,1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"село Гагатли"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"сельсовет Годоберинский"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62,3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"село Зило"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"село Кванхидатли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"село Кижани"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117,5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"село Миарсо"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сельсовет Мунинский"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223,219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"село </w:t>
            </w:r>
            <w:proofErr w:type="spellStart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Нижнее-Инхело</w:t>
            </w:r>
            <w:proofErr w:type="spellEnd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136,1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"село Рахата"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150,6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"сельсовет Рикванинский"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Тандо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"село Тлох"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D76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 сельсовет Хелетуринский"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"сельсовет Чанковский"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"сельсовет </w:t>
            </w:r>
            <w:proofErr w:type="spellStart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Шодродинский</w:t>
            </w:r>
            <w:proofErr w:type="spellEnd"/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307B1E" w:rsidRPr="00307B1E" w:rsidTr="00307B1E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109,5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1355,519</w:t>
            </w:r>
          </w:p>
        </w:tc>
      </w:tr>
      <w:tr w:rsidR="00307B1E" w:rsidRPr="00307B1E" w:rsidTr="00307B1E">
        <w:trPr>
          <w:trHeight w:val="315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B1E" w:rsidRPr="00307B1E" w:rsidRDefault="00307B1E" w:rsidP="0030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B1E">
              <w:rPr>
                <w:rFonts w:ascii="Times New Roman" w:eastAsia="Times New Roman" w:hAnsi="Times New Roman"/>
                <w:color w:val="000000"/>
                <w:lang w:eastAsia="ru-RU"/>
              </w:rPr>
              <w:t>1465,02</w:t>
            </w:r>
          </w:p>
        </w:tc>
      </w:tr>
    </w:tbl>
    <w:p w:rsidR="00D2597F" w:rsidRDefault="00D2597F" w:rsidP="00636897">
      <w:pPr>
        <w:pStyle w:val="5"/>
        <w:shd w:val="clear" w:color="auto" w:fill="auto"/>
        <w:spacing w:line="317" w:lineRule="exact"/>
        <w:ind w:right="120" w:firstLine="0"/>
        <w:rPr>
          <w:sz w:val="24"/>
          <w:szCs w:val="24"/>
        </w:rPr>
        <w:sectPr w:rsidR="00D2597F" w:rsidSect="00D2597F">
          <w:pgSz w:w="16838" w:h="11909" w:orient="landscape"/>
          <w:pgMar w:top="851" w:right="1134" w:bottom="1219" w:left="1281" w:header="0" w:footer="6" w:gutter="0"/>
          <w:cols w:space="720"/>
          <w:noEndnote/>
          <w:docGrid w:linePitch="360"/>
        </w:sectPr>
      </w:pPr>
    </w:p>
    <w:p w:rsidR="008A0573" w:rsidRDefault="008A0573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9146F2" w:rsidRDefault="009146F2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6A4256" w:rsidRPr="006A4256" w:rsidRDefault="00D2597F" w:rsidP="00636897">
      <w:pPr>
        <w:spacing w:line="270" w:lineRule="exact"/>
        <w:jc w:val="both"/>
        <w:rPr>
          <w:sz w:val="24"/>
          <w:szCs w:val="24"/>
        </w:rPr>
      </w:pPr>
      <w:r>
        <w:rPr>
          <w:rStyle w:val="ae"/>
          <w:sz w:val="24"/>
          <w:szCs w:val="24"/>
          <w:u w:val="none"/>
        </w:rPr>
        <w:t>Таблица 17</w:t>
      </w:r>
      <w:r w:rsidR="006A4256" w:rsidRPr="006A4256">
        <w:rPr>
          <w:rStyle w:val="ae"/>
          <w:sz w:val="24"/>
          <w:szCs w:val="24"/>
          <w:u w:val="none"/>
        </w:rPr>
        <w:t xml:space="preserve">. Планируемые мероприятия по программе энергосбережения (по данным </w:t>
      </w:r>
      <w:r w:rsidR="00B22B62">
        <w:rPr>
          <w:rStyle w:val="ae"/>
          <w:sz w:val="24"/>
          <w:szCs w:val="24"/>
          <w:u w:val="none"/>
        </w:rPr>
        <w:t xml:space="preserve">административных </w:t>
      </w:r>
      <w:r w:rsidR="006A4256" w:rsidRPr="006A4256">
        <w:rPr>
          <w:rStyle w:val="ae"/>
          <w:sz w:val="24"/>
          <w:szCs w:val="24"/>
          <w:u w:val="none"/>
        </w:rPr>
        <w:t>учреждений)</w:t>
      </w:r>
    </w:p>
    <w:tbl>
      <w:tblPr>
        <w:tblStyle w:val="a4"/>
        <w:tblW w:w="0" w:type="auto"/>
        <w:tblInd w:w="120" w:type="dxa"/>
        <w:tblLook w:val="04A0"/>
      </w:tblPr>
      <w:tblGrid>
        <w:gridCol w:w="3480"/>
        <w:gridCol w:w="1493"/>
        <w:gridCol w:w="1528"/>
        <w:gridCol w:w="1603"/>
        <w:gridCol w:w="1603"/>
        <w:gridCol w:w="1604"/>
        <w:gridCol w:w="1604"/>
        <w:gridCol w:w="1604"/>
      </w:tblGrid>
      <w:tr w:rsidR="006A4256" w:rsidRPr="00774A6F" w:rsidTr="00420A93">
        <w:trPr>
          <w:trHeight w:val="495"/>
        </w:trPr>
        <w:tc>
          <w:tcPr>
            <w:tcW w:w="3480" w:type="dxa"/>
            <w:vMerge w:val="restart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93" w:type="dxa"/>
            <w:vMerge w:val="restart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количество</w:t>
            </w:r>
          </w:p>
        </w:tc>
        <w:tc>
          <w:tcPr>
            <w:tcW w:w="1528" w:type="dxa"/>
            <w:vMerge w:val="restart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В.т.ч по годам</w:t>
            </w:r>
          </w:p>
        </w:tc>
      </w:tr>
      <w:tr w:rsidR="006A4256" w:rsidRPr="00774A6F" w:rsidTr="00420A93">
        <w:trPr>
          <w:trHeight w:val="435"/>
        </w:trPr>
        <w:tc>
          <w:tcPr>
            <w:tcW w:w="3480" w:type="dxa"/>
            <w:vMerge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6A4256" w:rsidRPr="00774A6F" w:rsidRDefault="004C531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6A4256" w:rsidRPr="00774A6F" w:rsidRDefault="004C531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A4256" w:rsidRPr="00774A6F" w:rsidRDefault="004C531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A4256" w:rsidRPr="00774A6F" w:rsidRDefault="004C531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A4256" w:rsidRPr="00774A6F" w:rsidRDefault="004C531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A4256" w:rsidRPr="00774A6F" w:rsidTr="00420A93">
        <w:tc>
          <w:tcPr>
            <w:tcW w:w="3480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 xml:space="preserve">Замена ламп накаливания на </w:t>
            </w:r>
            <w:r w:rsidR="004C531D" w:rsidRPr="00BA3C8B">
              <w:rPr>
                <w:sz w:val="24"/>
                <w:szCs w:val="24"/>
              </w:rPr>
              <w:t>светильники потолочные типа ЛП0-01 2х18</w:t>
            </w:r>
          </w:p>
        </w:tc>
        <w:tc>
          <w:tcPr>
            <w:tcW w:w="1493" w:type="dxa"/>
          </w:tcPr>
          <w:p w:rsidR="006A4256" w:rsidRPr="00774A6F" w:rsidRDefault="004C531D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6A4256" w:rsidRPr="00774A6F">
              <w:rPr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6A4256" w:rsidRPr="00774A6F" w:rsidRDefault="004C531D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204,06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4C531D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204,06</w:t>
            </w:r>
          </w:p>
        </w:tc>
        <w:tc>
          <w:tcPr>
            <w:tcW w:w="1604" w:type="dxa"/>
          </w:tcPr>
          <w:p w:rsidR="006A4256" w:rsidRPr="00774A6F" w:rsidRDefault="00A950A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6A4256" w:rsidRPr="00774A6F" w:rsidTr="00420A93">
        <w:tc>
          <w:tcPr>
            <w:tcW w:w="3480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Установка приборов учета расхода воды</w:t>
            </w:r>
          </w:p>
        </w:tc>
        <w:tc>
          <w:tcPr>
            <w:tcW w:w="149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41шт</w:t>
            </w:r>
          </w:p>
        </w:tc>
        <w:tc>
          <w:tcPr>
            <w:tcW w:w="1528" w:type="dxa"/>
          </w:tcPr>
          <w:p w:rsidR="006A4256" w:rsidRPr="00774A6F" w:rsidRDefault="009146F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123</w:t>
            </w:r>
            <w:r w:rsidR="006A4256" w:rsidRPr="00774A6F">
              <w:rPr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A950A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4A6F">
              <w:rPr>
                <w:sz w:val="24"/>
                <w:szCs w:val="24"/>
              </w:rPr>
              <w:t>230</w:t>
            </w:r>
          </w:p>
        </w:tc>
        <w:tc>
          <w:tcPr>
            <w:tcW w:w="1604" w:type="dxa"/>
          </w:tcPr>
          <w:p w:rsidR="006A4256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A4256" w:rsidRPr="00774A6F" w:rsidTr="006A4256">
        <w:trPr>
          <w:trHeight w:val="1294"/>
        </w:trPr>
        <w:tc>
          <w:tcPr>
            <w:tcW w:w="3480" w:type="dxa"/>
          </w:tcPr>
          <w:p w:rsidR="00D437EE" w:rsidRPr="00237C0E" w:rsidRDefault="00D437EE" w:rsidP="00636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C0E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</w:t>
            </w:r>
            <w:proofErr w:type="spellStart"/>
            <w:r w:rsidRPr="00237C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оставление</w:t>
            </w:r>
            <w:proofErr w:type="spellEnd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программэнергосбережения</w:t>
            </w:r>
            <w:proofErr w:type="spellEnd"/>
          </w:p>
          <w:p w:rsidR="006A4256" w:rsidRPr="00774A6F" w:rsidRDefault="00D437E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237C0E">
              <w:rPr>
                <w:bCs/>
                <w:sz w:val="24"/>
                <w:szCs w:val="24"/>
              </w:rPr>
              <w:t>и повышения энергетической эффективности</w:t>
            </w:r>
            <w:r>
              <w:rPr>
                <w:bCs/>
                <w:sz w:val="24"/>
                <w:szCs w:val="24"/>
              </w:rPr>
              <w:t>, составление деклараций</w:t>
            </w:r>
            <w:r w:rsidR="00B80022"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493" w:type="dxa"/>
          </w:tcPr>
          <w:p w:rsidR="006A4256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6A4256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04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6A4256" w:rsidRPr="00774A6F" w:rsidTr="00420A93">
        <w:tc>
          <w:tcPr>
            <w:tcW w:w="3480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4256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824E60">
              <w:rPr>
                <w:sz w:val="24"/>
                <w:szCs w:val="24"/>
              </w:rPr>
              <w:t>4,06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6A4256" w:rsidRPr="00774A6F" w:rsidRDefault="006A425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6A4256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CC5BD0">
              <w:rPr>
                <w:sz w:val="24"/>
                <w:szCs w:val="24"/>
              </w:rPr>
              <w:t>4,06</w:t>
            </w:r>
          </w:p>
        </w:tc>
        <w:tc>
          <w:tcPr>
            <w:tcW w:w="1604" w:type="dxa"/>
          </w:tcPr>
          <w:p w:rsidR="006A4256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604" w:type="dxa"/>
          </w:tcPr>
          <w:p w:rsidR="006A4256" w:rsidRPr="00774A6F" w:rsidRDefault="00824E6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A4256" w:rsidRDefault="006A4256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9146F2" w:rsidRDefault="009146F2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>
        <w:t xml:space="preserve">Таблица 18. Сводная таблица мероприятий подпрограммы «Энергосбережение и повышение энергетической эффективности в </w:t>
      </w:r>
      <w:r w:rsidR="003163CB">
        <w:t>административных учреждениях</w:t>
      </w:r>
      <w:r>
        <w:t>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697"/>
        <w:gridCol w:w="2693"/>
        <w:gridCol w:w="1076"/>
        <w:gridCol w:w="1256"/>
        <w:gridCol w:w="1070"/>
        <w:gridCol w:w="1134"/>
        <w:gridCol w:w="1134"/>
        <w:gridCol w:w="1134"/>
        <w:gridCol w:w="1134"/>
        <w:gridCol w:w="1934"/>
        <w:gridCol w:w="2048"/>
      </w:tblGrid>
      <w:tr w:rsidR="005378F4" w:rsidRPr="00774A6F" w:rsidTr="00420A93">
        <w:trPr>
          <w:trHeight w:val="189"/>
        </w:trPr>
        <w:tc>
          <w:tcPr>
            <w:tcW w:w="697" w:type="dxa"/>
            <w:vMerge w:val="restart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 xml:space="preserve">№ 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  <w:r w:rsidRPr="00774A6F">
              <w:rPr>
                <w:rStyle w:val="95pt"/>
                <w:b w:val="0"/>
                <w:sz w:val="22"/>
                <w:szCs w:val="22"/>
              </w:rPr>
              <w:t>/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6" w:type="dxa"/>
            <w:vMerge w:val="restart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Срок выполн</w:t>
            </w:r>
            <w:r w:rsidRPr="00774A6F">
              <w:rPr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6862" w:type="dxa"/>
            <w:gridSpan w:val="6"/>
            <w:tcBorders>
              <w:bottom w:val="single" w:sz="4" w:space="0" w:color="auto"/>
            </w:tcBorders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  <w:tc>
          <w:tcPr>
            <w:tcW w:w="1934" w:type="dxa"/>
            <w:vMerge w:val="restart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 xml:space="preserve">Источник финансирования </w:t>
            </w:r>
            <w:r w:rsidRPr="00774A6F">
              <w:rPr>
                <w:sz w:val="22"/>
                <w:szCs w:val="22"/>
              </w:rPr>
              <w:lastRenderedPageBreak/>
              <w:t>(в установленном порядке)</w:t>
            </w:r>
          </w:p>
        </w:tc>
        <w:tc>
          <w:tcPr>
            <w:tcW w:w="2048" w:type="dxa"/>
            <w:vMerge w:val="restart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-108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lastRenderedPageBreak/>
              <w:t xml:space="preserve">Исполнители в порядке, </w:t>
            </w:r>
            <w:r w:rsidRPr="00774A6F">
              <w:rPr>
                <w:sz w:val="22"/>
                <w:szCs w:val="22"/>
              </w:rPr>
              <w:lastRenderedPageBreak/>
              <w:t>предусмотренном законом 94-Ф3 (в установленном порядке)</w:t>
            </w:r>
          </w:p>
        </w:tc>
      </w:tr>
      <w:tr w:rsidR="005378F4" w:rsidRPr="00774A6F" w:rsidTr="00420A93">
        <w:trPr>
          <w:trHeight w:val="285"/>
        </w:trPr>
        <w:tc>
          <w:tcPr>
            <w:tcW w:w="697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всего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 том числе по годам</w:t>
            </w:r>
          </w:p>
        </w:tc>
        <w:tc>
          <w:tcPr>
            <w:tcW w:w="1934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5378F4" w:rsidRPr="00774A6F" w:rsidTr="00420A93">
        <w:trPr>
          <w:trHeight w:val="315"/>
        </w:trPr>
        <w:tc>
          <w:tcPr>
            <w:tcW w:w="697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34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5378F4" w:rsidRPr="00774A6F" w:rsidTr="00420A93">
        <w:trPr>
          <w:trHeight w:val="259"/>
        </w:trPr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9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11</w:t>
            </w:r>
          </w:p>
        </w:tc>
      </w:tr>
      <w:tr w:rsidR="005378F4" w:rsidRPr="00774A6F" w:rsidTr="00420A93">
        <w:tc>
          <w:tcPr>
            <w:tcW w:w="15310" w:type="dxa"/>
            <w:gridSpan w:val="11"/>
          </w:tcPr>
          <w:p w:rsidR="005378F4" w:rsidRPr="00774A6F" w:rsidRDefault="005378F4" w:rsidP="00636897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Организационно-правовые мероприятия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 xml:space="preserve">Введение форм мониторинга потребления ресурсов в </w:t>
            </w:r>
            <w:r w:rsidR="004704EE" w:rsidRPr="00774A6F">
              <w:rPr>
                <w:rStyle w:val="12pt"/>
                <w:sz w:val="22"/>
                <w:szCs w:val="22"/>
              </w:rPr>
              <w:t xml:space="preserve">административных </w:t>
            </w:r>
            <w:r w:rsidRPr="00774A6F">
              <w:rPr>
                <w:rStyle w:val="12pt"/>
                <w:sz w:val="22"/>
                <w:szCs w:val="22"/>
              </w:rPr>
              <w:t xml:space="preserve">учреждениях </w:t>
            </w:r>
          </w:p>
        </w:tc>
        <w:tc>
          <w:tcPr>
            <w:tcW w:w="1076" w:type="dxa"/>
          </w:tcPr>
          <w:p w:rsidR="005378F4" w:rsidRPr="00774A6F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42D9">
              <w:rPr>
                <w:sz w:val="22"/>
                <w:szCs w:val="22"/>
              </w:rPr>
              <w:t>020</w:t>
            </w:r>
            <w:r w:rsidR="005378F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1076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5378F4" w:rsidRPr="00774A6F">
              <w:rPr>
                <w:sz w:val="22"/>
                <w:szCs w:val="22"/>
              </w:rPr>
              <w:t>гг.</w:t>
            </w:r>
          </w:p>
        </w:tc>
        <w:tc>
          <w:tcPr>
            <w:tcW w:w="125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lef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Заключение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774A6F">
              <w:rPr>
                <w:rStyle w:val="12pt"/>
                <w:sz w:val="22"/>
                <w:szCs w:val="22"/>
              </w:rPr>
              <w:t>энергосервисных</w:t>
            </w:r>
            <w:proofErr w:type="spellEnd"/>
            <w:r w:rsidRPr="00774A6F">
              <w:rPr>
                <w:rStyle w:val="12pt"/>
                <w:sz w:val="22"/>
                <w:szCs w:val="22"/>
              </w:rPr>
              <w:t xml:space="preserve"> контрактов</w:t>
            </w:r>
          </w:p>
        </w:tc>
        <w:tc>
          <w:tcPr>
            <w:tcW w:w="1076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378F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5378F4" w:rsidRPr="00774A6F" w:rsidTr="00420A93">
        <w:trPr>
          <w:trHeight w:val="313"/>
        </w:trPr>
        <w:tc>
          <w:tcPr>
            <w:tcW w:w="15310" w:type="dxa"/>
            <w:gridSpan w:val="11"/>
          </w:tcPr>
          <w:p w:rsidR="005378F4" w:rsidRPr="00774A6F" w:rsidRDefault="005378F4" w:rsidP="00636897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 xml:space="preserve">Технические мероприятия </w:t>
            </w:r>
            <w:r w:rsidRPr="00774A6F">
              <w:rPr>
                <w:rStyle w:val="12pt"/>
                <w:sz w:val="22"/>
                <w:szCs w:val="22"/>
              </w:rPr>
              <w:t>по повышению энергетической эффективности  учреждений образования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Замена ламп накаливания на люминесцентные энергосберегающие КЛЛ</w:t>
            </w:r>
          </w:p>
        </w:tc>
        <w:tc>
          <w:tcPr>
            <w:tcW w:w="1076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378F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5378F4" w:rsidRPr="00824E60" w:rsidRDefault="00BF42D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24E60">
              <w:rPr>
                <w:sz w:val="22"/>
                <w:szCs w:val="22"/>
              </w:rPr>
              <w:t>204,06</w:t>
            </w:r>
          </w:p>
        </w:tc>
        <w:tc>
          <w:tcPr>
            <w:tcW w:w="1070" w:type="dxa"/>
          </w:tcPr>
          <w:p w:rsidR="005378F4" w:rsidRPr="00824E60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24E6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824E60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24E6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824E60" w:rsidRDefault="00BF42D9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24E60">
              <w:rPr>
                <w:sz w:val="22"/>
                <w:szCs w:val="22"/>
              </w:rPr>
              <w:t>204,06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4"/>
                <w:szCs w:val="24"/>
              </w:rPr>
              <w:t>Установка приборов учета расхода воды</w:t>
            </w:r>
          </w:p>
        </w:tc>
        <w:tc>
          <w:tcPr>
            <w:tcW w:w="1076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5378F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1230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1230</w:t>
            </w:r>
          </w:p>
        </w:tc>
        <w:tc>
          <w:tcPr>
            <w:tcW w:w="1134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lastRenderedPageBreak/>
              <w:t>МО</w:t>
            </w:r>
          </w:p>
        </w:tc>
      </w:tr>
      <w:tr w:rsidR="005378F4" w:rsidRPr="00774A6F" w:rsidTr="00420A93">
        <w:tc>
          <w:tcPr>
            <w:tcW w:w="697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693" w:type="dxa"/>
          </w:tcPr>
          <w:p w:rsidR="00D437EE" w:rsidRPr="00D437EE" w:rsidRDefault="00D437EE" w:rsidP="00636897">
            <w:pPr>
              <w:jc w:val="both"/>
              <w:rPr>
                <w:rFonts w:ascii="Times New Roman" w:hAnsi="Times New Roman"/>
                <w:bCs/>
              </w:rPr>
            </w:pPr>
            <w:r w:rsidRPr="00D437EE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D437EE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5378F4" w:rsidRPr="00774A6F" w:rsidRDefault="00D437EE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D437EE">
              <w:rPr>
                <w:bCs/>
                <w:sz w:val="22"/>
                <w:szCs w:val="22"/>
              </w:rPr>
              <w:t>и повышения энергетической эффективности, составление деклараций</w:t>
            </w:r>
            <w:r w:rsidR="00B80022"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076" w:type="dxa"/>
          </w:tcPr>
          <w:p w:rsidR="005378F4" w:rsidRPr="00774A6F" w:rsidRDefault="00BF42D9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378F4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5378F4" w:rsidRPr="00824E60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824E60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5378F4" w:rsidRPr="00774A6F" w:rsidTr="00420A93">
        <w:tc>
          <w:tcPr>
            <w:tcW w:w="3390" w:type="dxa"/>
            <w:gridSpan w:val="2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итого</w:t>
            </w:r>
          </w:p>
        </w:tc>
        <w:tc>
          <w:tcPr>
            <w:tcW w:w="1076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5378F4" w:rsidRPr="00824E60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824E60" w:rsidRPr="00824E60">
              <w:rPr>
                <w:sz w:val="22"/>
                <w:szCs w:val="22"/>
              </w:rPr>
              <w:t>4,06</w:t>
            </w:r>
          </w:p>
        </w:tc>
        <w:tc>
          <w:tcPr>
            <w:tcW w:w="1070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378F4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824E60">
              <w:rPr>
                <w:sz w:val="22"/>
                <w:szCs w:val="22"/>
              </w:rPr>
              <w:t>4,06</w:t>
            </w:r>
          </w:p>
        </w:tc>
        <w:tc>
          <w:tcPr>
            <w:tcW w:w="1134" w:type="dxa"/>
          </w:tcPr>
          <w:p w:rsidR="005378F4" w:rsidRPr="00774A6F" w:rsidRDefault="00824E6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1230</w:t>
            </w:r>
          </w:p>
        </w:tc>
        <w:tc>
          <w:tcPr>
            <w:tcW w:w="1134" w:type="dxa"/>
          </w:tcPr>
          <w:p w:rsidR="005378F4" w:rsidRPr="00774A6F" w:rsidRDefault="00824E6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5378F4" w:rsidRPr="00774A6F" w:rsidRDefault="005378F4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</w:tbl>
    <w:p w:rsidR="009146F2" w:rsidRDefault="009146F2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420A93" w:rsidRDefault="00420A93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  <w:sectPr w:rsidR="00420A93" w:rsidSect="008A0573">
          <w:pgSz w:w="16838" w:h="11909" w:orient="landscape"/>
          <w:pgMar w:top="851" w:right="1134" w:bottom="1219" w:left="1281" w:header="0" w:footer="6" w:gutter="0"/>
          <w:cols w:space="720"/>
          <w:noEndnote/>
          <w:docGrid w:linePitch="360"/>
        </w:sectPr>
      </w:pPr>
    </w:p>
    <w:p w:rsidR="00420A93" w:rsidRPr="00FA68C9" w:rsidRDefault="00420A93" w:rsidP="00636897">
      <w:pPr>
        <w:pStyle w:val="30"/>
        <w:keepNext/>
        <w:keepLines/>
        <w:numPr>
          <w:ilvl w:val="1"/>
          <w:numId w:val="27"/>
        </w:numPr>
        <w:shd w:val="clear" w:color="auto" w:fill="auto"/>
        <w:tabs>
          <w:tab w:val="left" w:pos="910"/>
        </w:tabs>
        <w:spacing w:after="269" w:line="326" w:lineRule="exact"/>
        <w:ind w:right="400"/>
        <w:jc w:val="both"/>
        <w:rPr>
          <w:b w:val="0"/>
          <w:sz w:val="24"/>
          <w:szCs w:val="24"/>
        </w:rPr>
      </w:pPr>
      <w:r w:rsidRPr="00FA68C9">
        <w:rPr>
          <w:b w:val="0"/>
          <w:sz w:val="24"/>
          <w:szCs w:val="24"/>
        </w:rPr>
        <w:lastRenderedPageBreak/>
        <w:t>Подпрограмма «Энергосбережение и повышение энергетической эффективности в  учреждениях культуры»</w:t>
      </w:r>
    </w:p>
    <w:p w:rsidR="00420A93" w:rsidRDefault="00420A93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МО «</w:t>
      </w:r>
      <w:r w:rsidR="005C3E97">
        <w:rPr>
          <w:sz w:val="24"/>
          <w:szCs w:val="24"/>
        </w:rPr>
        <w:t>Ботлихский</w:t>
      </w:r>
      <w:r w:rsidR="00DD1A55">
        <w:rPr>
          <w:sz w:val="24"/>
          <w:szCs w:val="24"/>
        </w:rPr>
        <w:t xml:space="preserve"> район» действует 4</w:t>
      </w:r>
      <w:r w:rsidR="00824E60">
        <w:rPr>
          <w:sz w:val="24"/>
          <w:szCs w:val="24"/>
        </w:rPr>
        <w:t xml:space="preserve"> учреждения</w:t>
      </w:r>
      <w:r w:rsidR="00DD1A55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. </w:t>
      </w:r>
    </w:p>
    <w:p w:rsidR="00420A93" w:rsidRPr="00227275" w:rsidRDefault="00420A93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 xml:space="preserve">Целью данной подпрограммы является повышение эффективности использования энергоресурсов </w:t>
      </w:r>
      <w:r>
        <w:rPr>
          <w:sz w:val="24"/>
          <w:szCs w:val="24"/>
        </w:rPr>
        <w:t xml:space="preserve">в </w:t>
      </w:r>
      <w:r w:rsidR="00ED0AD1">
        <w:rPr>
          <w:sz w:val="24"/>
          <w:szCs w:val="24"/>
        </w:rPr>
        <w:t xml:space="preserve">ДК </w:t>
      </w:r>
      <w:r>
        <w:rPr>
          <w:sz w:val="24"/>
          <w:szCs w:val="24"/>
        </w:rPr>
        <w:t>МО «</w:t>
      </w:r>
      <w:r w:rsidR="005C3E97">
        <w:rPr>
          <w:sz w:val="24"/>
          <w:szCs w:val="24"/>
        </w:rPr>
        <w:t>Ботлихский</w:t>
      </w:r>
      <w:r>
        <w:rPr>
          <w:sz w:val="24"/>
          <w:szCs w:val="24"/>
        </w:rPr>
        <w:t xml:space="preserve"> район»</w:t>
      </w:r>
      <w:r w:rsidRPr="00227275">
        <w:rPr>
          <w:sz w:val="24"/>
          <w:szCs w:val="24"/>
        </w:rPr>
        <w:t>, обеспечение на этой основе снижения потребления топливно-энергетических ресурсов не мене</w:t>
      </w:r>
      <w:r w:rsidR="002138BB">
        <w:rPr>
          <w:sz w:val="24"/>
          <w:szCs w:val="24"/>
        </w:rPr>
        <w:t>е</w:t>
      </w:r>
      <w:r w:rsidR="00BF42D9">
        <w:rPr>
          <w:sz w:val="24"/>
          <w:szCs w:val="24"/>
        </w:rPr>
        <w:t xml:space="preserve"> чем на 15% по сравнению с 2018</w:t>
      </w:r>
      <w:r w:rsidRPr="00227275">
        <w:rPr>
          <w:sz w:val="24"/>
          <w:szCs w:val="24"/>
        </w:rPr>
        <w:t xml:space="preserve"> годом при соблюдении установленных санитарных правил, норм и повышении надежности обеспечения коммунальными услугами.</w:t>
      </w:r>
    </w:p>
    <w:p w:rsidR="00420A93" w:rsidRPr="00227275" w:rsidRDefault="00420A93" w:rsidP="00636897">
      <w:pPr>
        <w:pStyle w:val="5"/>
        <w:shd w:val="clear" w:color="auto" w:fill="auto"/>
        <w:spacing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тепловой защиты (утепление) зданий, строений, сооружений при капитальном ремонте зданий, строений, сооружений;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26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ind w:left="720" w:hanging="340"/>
        <w:rPr>
          <w:sz w:val="24"/>
          <w:szCs w:val="24"/>
        </w:rPr>
      </w:pPr>
      <w:r w:rsidRPr="00227275">
        <w:rPr>
          <w:sz w:val="24"/>
          <w:szCs w:val="24"/>
        </w:rPr>
        <w:t>повышение теплозащиты/реконструкция тепловых сетей;</w:t>
      </w:r>
    </w:p>
    <w:p w:rsidR="00420A93" w:rsidRPr="00227275" w:rsidRDefault="00420A93" w:rsidP="00636897">
      <w:pPr>
        <w:pStyle w:val="5"/>
        <w:numPr>
          <w:ilvl w:val="0"/>
          <w:numId w:val="8"/>
        </w:numPr>
        <w:shd w:val="clear" w:color="auto" w:fill="auto"/>
        <w:tabs>
          <w:tab w:val="left" w:pos="735"/>
        </w:tabs>
        <w:spacing w:after="300" w:line="322" w:lineRule="exact"/>
        <w:ind w:left="720" w:right="40" w:hanging="340"/>
        <w:rPr>
          <w:sz w:val="24"/>
          <w:szCs w:val="24"/>
        </w:rPr>
      </w:pPr>
      <w:r w:rsidRPr="00227275">
        <w:rPr>
          <w:sz w:val="24"/>
          <w:szCs w:val="24"/>
        </w:rPr>
        <w:t>автоматическое включение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</w:r>
    </w:p>
    <w:p w:rsidR="00420A93" w:rsidRPr="008707B4" w:rsidRDefault="00420A93" w:rsidP="00636897">
      <w:pPr>
        <w:pStyle w:val="5"/>
        <w:shd w:val="clear" w:color="auto" w:fill="auto"/>
        <w:spacing w:after="300" w:line="322" w:lineRule="exact"/>
        <w:ind w:right="40" w:firstLine="720"/>
        <w:rPr>
          <w:sz w:val="24"/>
          <w:szCs w:val="24"/>
        </w:rPr>
      </w:pPr>
      <w:r w:rsidRPr="00227275">
        <w:rPr>
          <w:sz w:val="24"/>
          <w:szCs w:val="24"/>
        </w:rPr>
        <w:t>Полный перечень необходимых работ, направленных на энергосбережение и повышение энергетич</w:t>
      </w:r>
      <w:r>
        <w:rPr>
          <w:sz w:val="24"/>
          <w:szCs w:val="24"/>
        </w:rPr>
        <w:t xml:space="preserve">еской эффективности в </w:t>
      </w:r>
      <w:r w:rsidRPr="00227275">
        <w:rPr>
          <w:sz w:val="24"/>
          <w:szCs w:val="24"/>
        </w:rPr>
        <w:t>учреждениях</w:t>
      </w:r>
      <w:r w:rsidR="00774A6F">
        <w:rPr>
          <w:sz w:val="24"/>
          <w:szCs w:val="24"/>
        </w:rPr>
        <w:t xml:space="preserve"> культуры</w:t>
      </w:r>
      <w:r w:rsidRPr="00227275">
        <w:rPr>
          <w:sz w:val="24"/>
          <w:szCs w:val="24"/>
        </w:rPr>
        <w:t>, будет сформирован после проведения энерг</w:t>
      </w:r>
      <w:r>
        <w:rPr>
          <w:sz w:val="24"/>
          <w:szCs w:val="24"/>
        </w:rPr>
        <w:t>етических обследований административных</w:t>
      </w:r>
      <w:r w:rsidRPr="00227275">
        <w:rPr>
          <w:sz w:val="24"/>
          <w:szCs w:val="24"/>
        </w:rPr>
        <w:t xml:space="preserve"> учреждений.</w:t>
      </w:r>
    </w:p>
    <w:p w:rsidR="00420A93" w:rsidRDefault="00D2597F" w:rsidP="00636897">
      <w:pPr>
        <w:pStyle w:val="5"/>
        <w:shd w:val="clear" w:color="auto" w:fill="auto"/>
        <w:spacing w:line="365" w:lineRule="exact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>В таблице 20</w:t>
      </w:r>
      <w:r w:rsidR="00420A93">
        <w:rPr>
          <w:sz w:val="24"/>
          <w:szCs w:val="24"/>
        </w:rPr>
        <w:t xml:space="preserve"> приведены характер</w:t>
      </w:r>
      <w:r>
        <w:rPr>
          <w:sz w:val="24"/>
          <w:szCs w:val="24"/>
        </w:rPr>
        <w:t xml:space="preserve">истики строений </w:t>
      </w:r>
      <w:r w:rsidR="00420A93">
        <w:rPr>
          <w:sz w:val="24"/>
          <w:szCs w:val="24"/>
        </w:rPr>
        <w:t xml:space="preserve"> учреждений  </w:t>
      </w:r>
      <w:r>
        <w:rPr>
          <w:sz w:val="24"/>
          <w:szCs w:val="24"/>
        </w:rPr>
        <w:t xml:space="preserve">культуры </w:t>
      </w:r>
      <w:r w:rsidR="00420A93">
        <w:rPr>
          <w:sz w:val="24"/>
          <w:szCs w:val="24"/>
        </w:rPr>
        <w:t xml:space="preserve">и показатели потребления </w:t>
      </w:r>
      <w:r>
        <w:rPr>
          <w:sz w:val="24"/>
          <w:szCs w:val="24"/>
        </w:rPr>
        <w:t xml:space="preserve">энергоресурсов </w:t>
      </w:r>
      <w:r w:rsidR="00420A93">
        <w:rPr>
          <w:sz w:val="24"/>
          <w:szCs w:val="24"/>
        </w:rPr>
        <w:t xml:space="preserve"> учреждениями </w:t>
      </w:r>
      <w:r>
        <w:rPr>
          <w:sz w:val="24"/>
          <w:szCs w:val="24"/>
        </w:rPr>
        <w:t xml:space="preserve">культуры </w:t>
      </w:r>
      <w:r w:rsidR="00420A93">
        <w:rPr>
          <w:sz w:val="24"/>
          <w:szCs w:val="24"/>
        </w:rPr>
        <w:t>МО «</w:t>
      </w:r>
      <w:r w:rsidR="005C3E97">
        <w:rPr>
          <w:sz w:val="24"/>
          <w:szCs w:val="24"/>
        </w:rPr>
        <w:t>Ботлихский</w:t>
      </w:r>
      <w:r w:rsidR="00BF42D9">
        <w:rPr>
          <w:sz w:val="24"/>
          <w:szCs w:val="24"/>
        </w:rPr>
        <w:t xml:space="preserve"> район» за базовый 2018</w:t>
      </w:r>
      <w:r w:rsidR="00420A93">
        <w:rPr>
          <w:sz w:val="24"/>
          <w:szCs w:val="24"/>
        </w:rPr>
        <w:t xml:space="preserve">г. </w:t>
      </w:r>
    </w:p>
    <w:p w:rsidR="00420A93" w:rsidRPr="001A56B1" w:rsidRDefault="00420A93" w:rsidP="00636897">
      <w:pPr>
        <w:pStyle w:val="5"/>
        <w:shd w:val="clear" w:color="auto" w:fill="auto"/>
        <w:spacing w:line="240" w:lineRule="auto"/>
        <w:ind w:left="12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 Достоверность представленных учреждениями сведений в ходе разработки настоящей программы не проверялась</w:t>
      </w:r>
    </w:p>
    <w:p w:rsidR="00420A93" w:rsidRDefault="00420A93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 10 в административных учреждениях используются большое количество ламп накаливания. Исходя  из вышесказанного,  рекомендуется внедрение следующих мероприятий по экономии энергоресурсов:</w:t>
      </w:r>
    </w:p>
    <w:p w:rsidR="00420A93" w:rsidRDefault="00420A93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0A93" w:rsidRDefault="00420A93" w:rsidP="0063689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замена ламп накаливания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r w:rsidR="00BF42D9" w:rsidRPr="004C531D">
        <w:rPr>
          <w:rFonts w:ascii="Times New Roman" w:hAnsi="Times New Roman"/>
          <w:sz w:val="24"/>
          <w:szCs w:val="24"/>
        </w:rPr>
        <w:t>светильники</w:t>
      </w:r>
      <w:proofErr w:type="spellEnd"/>
      <w:r w:rsidR="00BF42D9" w:rsidRPr="004C531D">
        <w:rPr>
          <w:rFonts w:ascii="Times New Roman" w:hAnsi="Times New Roman"/>
          <w:sz w:val="24"/>
          <w:szCs w:val="24"/>
        </w:rPr>
        <w:t xml:space="preserve"> потолочные типа ЛП0-01 2х18</w:t>
      </w:r>
      <w:r>
        <w:rPr>
          <w:rFonts w:ascii="Times New Roman" w:hAnsi="Times New Roman"/>
          <w:sz w:val="24"/>
          <w:szCs w:val="24"/>
        </w:rPr>
        <w:t>;</w:t>
      </w:r>
    </w:p>
    <w:p w:rsidR="00420A93" w:rsidRDefault="00420A93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проведение </w:t>
      </w:r>
      <w:proofErr w:type="spellStart"/>
      <w:r>
        <w:rPr>
          <w:rFonts w:ascii="Times New Roman" w:hAnsi="Times New Roman"/>
          <w:sz w:val="24"/>
          <w:szCs w:val="24"/>
        </w:rPr>
        <w:t>энергоаудита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 образования с составлением энергетических   паспортов;</w:t>
      </w:r>
    </w:p>
    <w:p w:rsidR="00420A93" w:rsidRDefault="00420A93" w:rsidP="00636897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21CC4" w:rsidRDefault="00521CC4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7A1794">
        <w:rPr>
          <w:sz w:val="24"/>
          <w:szCs w:val="24"/>
        </w:rPr>
        <w:t>Далее произведем нормативный расчет приблизительной экономии электрической</w:t>
      </w:r>
      <w:r>
        <w:rPr>
          <w:sz w:val="24"/>
          <w:szCs w:val="24"/>
        </w:rPr>
        <w:t xml:space="preserve"> энергии за год, при замене 711 ламп накаливания</w:t>
      </w:r>
      <w:r w:rsidRPr="007A1794">
        <w:rPr>
          <w:sz w:val="24"/>
          <w:szCs w:val="24"/>
        </w:rPr>
        <w:t xml:space="preserve"> на эквивалентные и более экономичные </w:t>
      </w:r>
      <w:r w:rsidRPr="00BA3C8B">
        <w:rPr>
          <w:sz w:val="24"/>
          <w:szCs w:val="24"/>
        </w:rPr>
        <w:t>светильники потолочные типа ЛП0-01 2х18</w:t>
      </w:r>
      <w:r>
        <w:rPr>
          <w:sz w:val="24"/>
          <w:szCs w:val="24"/>
        </w:rPr>
        <w:t>:</w:t>
      </w:r>
    </w:p>
    <w:p w:rsidR="00521CC4" w:rsidRPr="00743250" w:rsidRDefault="00521CC4" w:rsidP="00636897">
      <w:pPr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743250">
        <w:rPr>
          <w:rFonts w:ascii="Times New Roman" w:hAnsi="Times New Roman"/>
          <w:sz w:val="24"/>
          <w:szCs w:val="24"/>
        </w:rPr>
        <w:t>э.э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. =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 xml:space="preserve">∙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∙  </w:t>
      </w: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рч</w:t>
      </w:r>
      <w:r>
        <w:rPr>
          <w:rFonts w:ascii="Times New Roman" w:hAnsi="Times New Roman"/>
          <w:sz w:val="24"/>
          <w:szCs w:val="24"/>
        </w:rPr>
        <w:t>=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2D89">
        <w:rPr>
          <w:rFonts w:ascii="Times New Roman" w:hAnsi="Times New Roman"/>
          <w:sz w:val="24"/>
          <w:szCs w:val="24"/>
        </w:rPr>
        <w:t>711</w:t>
      </w:r>
      <w:r w:rsidRPr="00743250">
        <w:rPr>
          <w:rFonts w:ascii="Times New Roman" w:hAnsi="Times New Roman"/>
          <w:sz w:val="24"/>
          <w:szCs w:val="24"/>
        </w:rPr>
        <w:t xml:space="preserve"> ∙ 0,1</w:t>
      </w:r>
      <w:r>
        <w:rPr>
          <w:rFonts w:ascii="Times New Roman" w:hAnsi="Times New Roman"/>
          <w:sz w:val="24"/>
          <w:szCs w:val="24"/>
        </w:rPr>
        <w:t xml:space="preserve"> ∙ </w:t>
      </w:r>
      <w:r w:rsidR="009E2D89">
        <w:rPr>
          <w:sz w:val="24"/>
          <w:szCs w:val="24"/>
        </w:rPr>
        <w:t>1482</w:t>
      </w:r>
      <w:r w:rsidRPr="00743250">
        <w:rPr>
          <w:rFonts w:ascii="Times New Roman" w:hAnsi="Times New Roman"/>
          <w:sz w:val="24"/>
          <w:szCs w:val="24"/>
        </w:rPr>
        <w:t xml:space="preserve">= </w:t>
      </w:r>
      <w:r w:rsidR="009E2D89">
        <w:rPr>
          <w:rFonts w:ascii="Times New Roman" w:hAnsi="Times New Roman"/>
          <w:sz w:val="24"/>
          <w:szCs w:val="24"/>
        </w:rPr>
        <w:t>105370</w:t>
      </w:r>
      <w:r w:rsidRPr="00743250">
        <w:rPr>
          <w:rFonts w:ascii="Times New Roman" w:hAnsi="Times New Roman"/>
          <w:sz w:val="24"/>
          <w:szCs w:val="24"/>
        </w:rPr>
        <w:t xml:space="preserve"> (кВт∙ч)</w:t>
      </w:r>
      <w:r>
        <w:rPr>
          <w:rFonts w:ascii="Times New Roman" w:hAnsi="Times New Roman"/>
          <w:sz w:val="24"/>
          <w:szCs w:val="24"/>
        </w:rPr>
        <w:t>/год</w:t>
      </w:r>
    </w:p>
    <w:p w:rsidR="00521CC4" w:rsidRPr="00743250" w:rsidRDefault="00521CC4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lastRenderedPageBreak/>
        <w:t xml:space="preserve">Где:  </w:t>
      </w:r>
      <w:r w:rsidRPr="00743250">
        <w:rPr>
          <w:rFonts w:ascii="Times New Roman" w:hAnsi="Times New Roman"/>
          <w:sz w:val="24"/>
          <w:szCs w:val="24"/>
          <w:lang w:val="en-US"/>
        </w:rPr>
        <w:t>N</w:t>
      </w:r>
      <w:r w:rsidRPr="00743250">
        <w:rPr>
          <w:rFonts w:ascii="Times New Roman" w:hAnsi="Times New Roman"/>
          <w:sz w:val="24"/>
          <w:szCs w:val="24"/>
          <w:vertAlign w:val="subscript"/>
        </w:rPr>
        <w:t xml:space="preserve">л </w:t>
      </w:r>
      <w:r w:rsidRPr="00743250">
        <w:rPr>
          <w:rFonts w:ascii="Times New Roman" w:hAnsi="Times New Roman"/>
          <w:sz w:val="24"/>
          <w:szCs w:val="24"/>
        </w:rPr>
        <w:t>– количество ламп.</w:t>
      </w:r>
    </w:p>
    <w:p w:rsidR="00521CC4" w:rsidRPr="00743250" w:rsidRDefault="00521CC4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43250">
        <w:rPr>
          <w:rFonts w:ascii="Times New Roman" w:hAnsi="Times New Roman"/>
          <w:sz w:val="24"/>
          <w:szCs w:val="24"/>
        </w:rPr>
        <w:t>р</w:t>
      </w:r>
      <w:r w:rsidRPr="0074325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743250">
        <w:rPr>
          <w:rFonts w:ascii="Times New Roman" w:hAnsi="Times New Roman"/>
          <w:sz w:val="24"/>
          <w:szCs w:val="24"/>
        </w:rPr>
        <w:t xml:space="preserve"> – мощность ламп, </w:t>
      </w:r>
      <w:r>
        <w:rPr>
          <w:rFonts w:ascii="Times New Roman" w:hAnsi="Times New Roman"/>
          <w:sz w:val="24"/>
          <w:szCs w:val="24"/>
        </w:rPr>
        <w:t>к</w:t>
      </w:r>
      <w:r w:rsidRPr="00743250">
        <w:rPr>
          <w:rFonts w:ascii="Times New Roman" w:hAnsi="Times New Roman"/>
          <w:sz w:val="24"/>
          <w:szCs w:val="24"/>
        </w:rPr>
        <w:t>Вт.</w:t>
      </w:r>
    </w:p>
    <w:p w:rsidR="00521CC4" w:rsidRPr="00743250" w:rsidRDefault="00521CC4" w:rsidP="006368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3250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743250">
        <w:rPr>
          <w:rFonts w:ascii="Times New Roman" w:hAnsi="Times New Roman"/>
          <w:sz w:val="24"/>
          <w:szCs w:val="24"/>
          <w:vertAlign w:val="subscript"/>
        </w:rPr>
        <w:t>рд</w:t>
      </w:r>
      <w:proofErr w:type="spellEnd"/>
      <w:r w:rsidRPr="0074325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432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продолжительность работы </w:t>
      </w:r>
      <w:proofErr w:type="spellStart"/>
      <w:r>
        <w:rPr>
          <w:rFonts w:ascii="Times New Roman" w:hAnsi="Times New Roman"/>
          <w:sz w:val="24"/>
          <w:szCs w:val="24"/>
        </w:rPr>
        <w:t>лампчасов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Pr="00743250">
        <w:rPr>
          <w:rFonts w:ascii="Times New Roman" w:hAnsi="Times New Roman"/>
          <w:sz w:val="24"/>
          <w:szCs w:val="24"/>
        </w:rPr>
        <w:t>год  (дней).</w:t>
      </w:r>
    </w:p>
    <w:p w:rsidR="00521CC4" w:rsidRPr="00AA4AEF" w:rsidRDefault="00521CC4" w:rsidP="00636897">
      <w:pPr>
        <w:tabs>
          <w:tab w:val="left" w:pos="708"/>
          <w:tab w:val="left" w:pos="2070"/>
          <w:tab w:val="left" w:pos="4008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1CC4" w:rsidRPr="00BA3C8B" w:rsidRDefault="00521CC4" w:rsidP="00636897">
      <w:pPr>
        <w:pStyle w:val="a0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A3C8B">
        <w:rPr>
          <w:sz w:val="24"/>
          <w:szCs w:val="24"/>
        </w:rPr>
        <w:t>Наибольший эффект ЛПО-01 дают при замене устаревших светильников с лампами накаливания. Срок окупаемости подобной реконструкции составляет 2,0-2,5 года при значительном улучшении</w:t>
      </w:r>
      <w:r w:rsidR="009E2D89">
        <w:rPr>
          <w:sz w:val="24"/>
          <w:szCs w:val="24"/>
        </w:rPr>
        <w:t xml:space="preserve"> комфортности освещения и 35%-75</w:t>
      </w:r>
      <w:r w:rsidRPr="00BA3C8B">
        <w:rPr>
          <w:sz w:val="24"/>
          <w:szCs w:val="24"/>
        </w:rPr>
        <w:t>% экономии электроэнергии.</w:t>
      </w:r>
    </w:p>
    <w:p w:rsidR="00521CC4" w:rsidRDefault="00521CC4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 w:rsidRPr="005B6074">
        <w:rPr>
          <w:sz w:val="24"/>
          <w:szCs w:val="24"/>
        </w:rPr>
        <w:t xml:space="preserve">Экономия потребления электрической энергии при замене </w:t>
      </w:r>
      <w:r w:rsidR="009E2D89">
        <w:rPr>
          <w:sz w:val="24"/>
          <w:szCs w:val="24"/>
        </w:rPr>
        <w:t>711</w:t>
      </w:r>
      <w:r w:rsidRPr="005B6074">
        <w:rPr>
          <w:sz w:val="24"/>
          <w:szCs w:val="24"/>
        </w:rPr>
        <w:t xml:space="preserve"> ламп накаливания на светильники </w:t>
      </w:r>
      <w:r w:rsidRPr="00BA3C8B">
        <w:rPr>
          <w:sz w:val="24"/>
          <w:szCs w:val="24"/>
        </w:rPr>
        <w:t xml:space="preserve">ЛПО-01 </w:t>
      </w:r>
      <w:r w:rsidRPr="005B6074">
        <w:rPr>
          <w:sz w:val="24"/>
          <w:szCs w:val="24"/>
        </w:rPr>
        <w:t>за год составит:</w:t>
      </w:r>
    </w:p>
    <w:p w:rsidR="00521CC4" w:rsidRPr="005B6074" w:rsidRDefault="009E2D89" w:rsidP="00636897">
      <w:pPr>
        <w:pStyle w:val="5"/>
        <w:numPr>
          <w:ilvl w:val="0"/>
          <w:numId w:val="11"/>
        </w:numPr>
        <w:shd w:val="clear" w:color="auto" w:fill="auto"/>
        <w:tabs>
          <w:tab w:val="left" w:pos="1022"/>
        </w:tabs>
        <w:spacing w:line="322" w:lineRule="exact"/>
        <w:ind w:left="120" w:right="120" w:firstLine="851"/>
        <w:rPr>
          <w:sz w:val="24"/>
          <w:szCs w:val="24"/>
        </w:rPr>
      </w:pPr>
      <w:r>
        <w:rPr>
          <w:sz w:val="24"/>
          <w:szCs w:val="24"/>
        </w:rPr>
        <w:t>105370∙ 0,</w:t>
      </w:r>
      <w:r w:rsidR="00521CC4">
        <w:rPr>
          <w:sz w:val="24"/>
          <w:szCs w:val="24"/>
        </w:rPr>
        <w:t>5</w:t>
      </w:r>
      <w:r w:rsidR="00521CC4" w:rsidRPr="005B6074">
        <w:rPr>
          <w:sz w:val="24"/>
          <w:szCs w:val="24"/>
        </w:rPr>
        <w:t>=</w:t>
      </w:r>
      <w:r>
        <w:rPr>
          <w:sz w:val="24"/>
          <w:szCs w:val="24"/>
        </w:rPr>
        <w:t xml:space="preserve"> 52685 кВт∙</w:t>
      </w:r>
      <w:r w:rsidR="00521CC4" w:rsidRPr="005B6074">
        <w:rPr>
          <w:sz w:val="24"/>
          <w:szCs w:val="24"/>
        </w:rPr>
        <w:t>ч/год.</w:t>
      </w:r>
    </w:p>
    <w:p w:rsidR="00521CC4" w:rsidRDefault="00521CC4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 xml:space="preserve">Далее рассчитаем экономический эффект от замены ламп накаливания  на более </w:t>
      </w:r>
      <w:proofErr w:type="spellStart"/>
      <w:r w:rsidRPr="006961CE">
        <w:rPr>
          <w:sz w:val="24"/>
          <w:szCs w:val="24"/>
        </w:rPr>
        <w:t>энергоэффективные</w:t>
      </w:r>
      <w:proofErr w:type="spellEnd"/>
      <w:r w:rsidRPr="006961CE">
        <w:rPr>
          <w:sz w:val="24"/>
          <w:szCs w:val="24"/>
        </w:rPr>
        <w:t xml:space="preserve"> </w:t>
      </w:r>
      <w:r w:rsidRPr="005B6074">
        <w:rPr>
          <w:sz w:val="24"/>
          <w:szCs w:val="24"/>
        </w:rPr>
        <w:t xml:space="preserve">светильники </w:t>
      </w:r>
      <w:r w:rsidRPr="00BA3C8B">
        <w:rPr>
          <w:sz w:val="24"/>
          <w:szCs w:val="24"/>
        </w:rPr>
        <w:t>ЛПО-01</w:t>
      </w:r>
    </w:p>
    <w:p w:rsidR="00521CC4" w:rsidRPr="00662608" w:rsidRDefault="00521CC4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62608">
        <w:rPr>
          <w:rFonts w:ascii="Times New Roman" w:hAnsi="Times New Roman"/>
          <w:sz w:val="24"/>
          <w:szCs w:val="24"/>
        </w:rPr>
        <w:t xml:space="preserve">Экономия электроэнергии в денежном выражении;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Ээд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>:</w:t>
      </w:r>
    </w:p>
    <w:p w:rsidR="00521CC4" w:rsidRPr="00662608" w:rsidRDefault="00521CC4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08">
        <w:rPr>
          <w:rFonts w:ascii="Times New Roman" w:hAnsi="Times New Roman"/>
          <w:i/>
          <w:sz w:val="24"/>
          <w:szCs w:val="24"/>
        </w:rPr>
        <w:t>Ээ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д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= </w:t>
      </w:r>
      <w:r w:rsidRPr="00662608">
        <w:rPr>
          <w:rFonts w:ascii="Times New Roman" w:hAnsi="Times New Roman"/>
          <w:i/>
          <w:sz w:val="24"/>
          <w:szCs w:val="24"/>
          <w:lang w:val="en-US"/>
        </w:rPr>
        <w:t>W</w:t>
      </w:r>
      <w:proofErr w:type="spellStart"/>
      <w:r w:rsidRPr="00662608">
        <w:rPr>
          <w:rFonts w:ascii="Times New Roman" w:hAnsi="Times New Roman"/>
          <w:i/>
          <w:sz w:val="24"/>
          <w:szCs w:val="24"/>
          <w:vertAlign w:val="subscript"/>
        </w:rPr>
        <w:t>эн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Ц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э.эн</w:t>
      </w:r>
      <w:proofErr w:type="spellEnd"/>
      <w:r w:rsidRPr="00662608">
        <w:rPr>
          <w:rFonts w:ascii="Times New Roman" w:hAnsi="Times New Roman"/>
          <w:sz w:val="24"/>
          <w:szCs w:val="24"/>
        </w:rPr>
        <w:t xml:space="preserve"> =</w:t>
      </w:r>
      <w:r w:rsidR="009E2D89">
        <w:rPr>
          <w:sz w:val="24"/>
          <w:szCs w:val="24"/>
        </w:rPr>
        <w:t>52685</w:t>
      </w:r>
      <w:r w:rsidRPr="00662608">
        <w:rPr>
          <w:rFonts w:ascii="Times New Roman" w:hAnsi="Times New Roman"/>
          <w:sz w:val="24"/>
          <w:szCs w:val="24"/>
        </w:rPr>
        <w:t>·4</w:t>
      </w:r>
      <w:r>
        <w:rPr>
          <w:rFonts w:ascii="Times New Roman" w:hAnsi="Times New Roman"/>
          <w:sz w:val="24"/>
          <w:szCs w:val="24"/>
        </w:rPr>
        <w:t>,4</w:t>
      </w:r>
      <w:r w:rsidRPr="00662608">
        <w:rPr>
          <w:rFonts w:ascii="Times New Roman" w:hAnsi="Times New Roman"/>
          <w:sz w:val="24"/>
          <w:szCs w:val="24"/>
        </w:rPr>
        <w:t xml:space="preserve"> = </w:t>
      </w:r>
      <w:r w:rsidR="009E2D89">
        <w:rPr>
          <w:rFonts w:ascii="Times New Roman" w:hAnsi="Times New Roman"/>
          <w:sz w:val="24"/>
          <w:szCs w:val="24"/>
        </w:rPr>
        <w:t>231,814</w:t>
      </w:r>
      <w:r w:rsidRPr="00662608">
        <w:rPr>
          <w:rFonts w:ascii="Times New Roman" w:hAnsi="Times New Roman"/>
          <w:sz w:val="24"/>
          <w:szCs w:val="24"/>
        </w:rPr>
        <w:t xml:space="preserve"> (тыс. руб.)</w:t>
      </w:r>
    </w:p>
    <w:p w:rsidR="00521CC4" w:rsidRDefault="00521CC4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>
        <w:rPr>
          <w:sz w:val="24"/>
          <w:szCs w:val="24"/>
        </w:rPr>
        <w:t xml:space="preserve"> В 2020-2021</w:t>
      </w:r>
      <w:r w:rsidRPr="006961CE">
        <w:rPr>
          <w:sz w:val="24"/>
          <w:szCs w:val="24"/>
        </w:rPr>
        <w:t xml:space="preserve">гг планируется заменить  ламп накаливания на </w:t>
      </w:r>
      <w:r w:rsidRPr="005B6074">
        <w:rPr>
          <w:sz w:val="24"/>
          <w:szCs w:val="24"/>
        </w:rPr>
        <w:t xml:space="preserve">светильники </w:t>
      </w:r>
      <w:r w:rsidRPr="00BA3C8B">
        <w:rPr>
          <w:sz w:val="24"/>
          <w:szCs w:val="24"/>
        </w:rPr>
        <w:t>ЛПО-01</w:t>
      </w:r>
      <w:r w:rsidRPr="006961CE">
        <w:rPr>
          <w:sz w:val="24"/>
          <w:szCs w:val="24"/>
        </w:rPr>
        <w:t xml:space="preserve">, необходимые средства на замену составят </w:t>
      </w:r>
    </w:p>
    <w:p w:rsidR="00521CC4" w:rsidRPr="00662608" w:rsidRDefault="00521CC4" w:rsidP="0063689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608">
        <w:rPr>
          <w:rFonts w:ascii="Times New Roman" w:hAnsi="Times New Roman"/>
          <w:i/>
          <w:sz w:val="24"/>
          <w:szCs w:val="24"/>
        </w:rPr>
        <w:t>З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п.л</w:t>
      </w:r>
      <w:proofErr w:type="spellEnd"/>
      <w:r w:rsidRPr="00662608">
        <w:rPr>
          <w:rFonts w:ascii="Times New Roman" w:hAnsi="Times New Roman"/>
          <w:i/>
          <w:sz w:val="24"/>
          <w:szCs w:val="24"/>
        </w:rPr>
        <w:t xml:space="preserve"> = </w:t>
      </w:r>
      <w:r w:rsidRPr="0066260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r w:rsidRPr="00662608">
        <w:rPr>
          <w:rFonts w:ascii="Times New Roman" w:hAnsi="Times New Roman"/>
          <w:i/>
          <w:sz w:val="24"/>
          <w:szCs w:val="24"/>
        </w:rPr>
        <w:t xml:space="preserve"> · </w:t>
      </w:r>
      <w:proofErr w:type="spellStart"/>
      <w:r w:rsidRPr="00662608">
        <w:rPr>
          <w:rFonts w:ascii="Times New Roman" w:hAnsi="Times New Roman"/>
          <w:i/>
          <w:sz w:val="24"/>
          <w:szCs w:val="24"/>
        </w:rPr>
        <w:t>Ц</w:t>
      </w:r>
      <w:r w:rsidRPr="00662608">
        <w:rPr>
          <w:rFonts w:ascii="Times New Roman" w:hAnsi="Times New Roman"/>
          <w:i/>
          <w:sz w:val="24"/>
          <w:szCs w:val="24"/>
          <w:vertAlign w:val="subscript"/>
        </w:rPr>
        <w:t>л</w:t>
      </w:r>
      <w:proofErr w:type="spellEnd"/>
      <w:r w:rsidRPr="00662608">
        <w:rPr>
          <w:rFonts w:ascii="Times New Roman" w:hAnsi="Times New Roman"/>
          <w:sz w:val="24"/>
          <w:szCs w:val="24"/>
        </w:rPr>
        <w:t xml:space="preserve"> = </w:t>
      </w:r>
      <w:r w:rsidR="009E2D89">
        <w:rPr>
          <w:rFonts w:ascii="Times New Roman" w:hAnsi="Times New Roman"/>
          <w:sz w:val="24"/>
          <w:szCs w:val="24"/>
        </w:rPr>
        <w:t>498</w:t>
      </w:r>
      <w:r>
        <w:rPr>
          <w:rFonts w:ascii="Times New Roman" w:hAnsi="Times New Roman"/>
          <w:sz w:val="24"/>
          <w:szCs w:val="24"/>
        </w:rPr>
        <w:t xml:space="preserve"> · 570</w:t>
      </w:r>
      <w:r w:rsidRPr="00662608">
        <w:rPr>
          <w:rFonts w:ascii="Times New Roman" w:hAnsi="Times New Roman"/>
          <w:sz w:val="24"/>
          <w:szCs w:val="24"/>
        </w:rPr>
        <w:t xml:space="preserve"> = </w:t>
      </w:r>
      <w:r w:rsidR="009E2D89">
        <w:rPr>
          <w:rFonts w:ascii="Times New Roman" w:hAnsi="Times New Roman"/>
          <w:sz w:val="24"/>
          <w:szCs w:val="24"/>
        </w:rPr>
        <w:t>283,86</w:t>
      </w:r>
      <w:r w:rsidRPr="00662608">
        <w:rPr>
          <w:rFonts w:ascii="Times New Roman" w:hAnsi="Times New Roman"/>
          <w:sz w:val="24"/>
          <w:szCs w:val="24"/>
        </w:rPr>
        <w:t xml:space="preserve"> т. руб.</w:t>
      </w:r>
    </w:p>
    <w:p w:rsidR="00521CC4" w:rsidRDefault="00521CC4" w:rsidP="00636897">
      <w:pPr>
        <w:pStyle w:val="5"/>
        <w:shd w:val="clear" w:color="auto" w:fill="auto"/>
        <w:spacing w:line="322" w:lineRule="exact"/>
        <w:ind w:right="120" w:firstLine="840"/>
        <w:rPr>
          <w:sz w:val="24"/>
          <w:szCs w:val="24"/>
        </w:rPr>
      </w:pPr>
      <w:r w:rsidRPr="006961CE">
        <w:rPr>
          <w:sz w:val="24"/>
          <w:szCs w:val="24"/>
        </w:rPr>
        <w:t>Тариф на электроэ</w:t>
      </w:r>
      <w:r>
        <w:rPr>
          <w:sz w:val="24"/>
          <w:szCs w:val="24"/>
        </w:rPr>
        <w:t>нергию в 2020-2021 г.г составит 4,4</w:t>
      </w:r>
      <w:r w:rsidR="0073198F">
        <w:rPr>
          <w:sz w:val="24"/>
          <w:szCs w:val="24"/>
        </w:rPr>
        <w:t xml:space="preserve"> руб./кВт∙</w:t>
      </w:r>
      <w:r w:rsidRPr="006961CE">
        <w:rPr>
          <w:sz w:val="24"/>
          <w:szCs w:val="24"/>
        </w:rPr>
        <w:t xml:space="preserve">ч. с учётом НДС 18%, (в расчетах учтен коэффициент индексации тарифа </w:t>
      </w:r>
      <w:r>
        <w:rPr>
          <w:sz w:val="24"/>
          <w:szCs w:val="24"/>
        </w:rPr>
        <w:t>на каждый последующий год - 1,7</w:t>
      </w:r>
      <w:r w:rsidRPr="006961CE">
        <w:rPr>
          <w:sz w:val="24"/>
          <w:szCs w:val="24"/>
        </w:rPr>
        <w:t>).</w:t>
      </w:r>
    </w:p>
    <w:p w:rsidR="00521CC4" w:rsidRDefault="00521CC4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 w:rsidRPr="004C531D">
        <w:rPr>
          <w:sz w:val="24"/>
          <w:szCs w:val="24"/>
        </w:rPr>
        <w:t xml:space="preserve">В таблице 10 представлен расчет экономического эффекта от замены ламп накаливания на  </w:t>
      </w:r>
      <w:r w:rsidRPr="00BA3C8B">
        <w:rPr>
          <w:sz w:val="24"/>
          <w:szCs w:val="24"/>
        </w:rPr>
        <w:t>светильники потолочные типа ЛП0-01 2х18</w:t>
      </w:r>
    </w:p>
    <w:p w:rsidR="00521CC4" w:rsidRDefault="00521CC4" w:rsidP="00636897">
      <w:pPr>
        <w:pStyle w:val="5"/>
        <w:shd w:val="clear" w:color="auto" w:fill="auto"/>
        <w:spacing w:line="322" w:lineRule="exact"/>
        <w:ind w:left="20" w:right="20" w:firstLine="720"/>
      </w:pPr>
      <w:r w:rsidRPr="004C531D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>19</w:t>
      </w:r>
      <w:r w:rsidRPr="004C531D">
        <w:rPr>
          <w:sz w:val="24"/>
          <w:szCs w:val="24"/>
        </w:rPr>
        <w:t xml:space="preserve"> представлен расчет экономического эффекта от замены ламп накаливания на более </w:t>
      </w:r>
      <w:proofErr w:type="spellStart"/>
      <w:r w:rsidRPr="004C531D">
        <w:rPr>
          <w:sz w:val="24"/>
          <w:szCs w:val="24"/>
        </w:rPr>
        <w:t>энергоэффективные</w:t>
      </w:r>
      <w:r w:rsidRPr="00BA3C8B">
        <w:rPr>
          <w:sz w:val="24"/>
          <w:szCs w:val="24"/>
        </w:rPr>
        <w:t>светильники</w:t>
      </w:r>
      <w:proofErr w:type="spellEnd"/>
      <w:r w:rsidRPr="00BA3C8B">
        <w:rPr>
          <w:sz w:val="24"/>
          <w:szCs w:val="24"/>
        </w:rPr>
        <w:t xml:space="preserve"> потолочные типа ЛП0-01 2х18</w:t>
      </w:r>
    </w:p>
    <w:p w:rsidR="00521CC4" w:rsidRDefault="00521CC4" w:rsidP="00636897">
      <w:pPr>
        <w:pStyle w:val="11"/>
        <w:shd w:val="clear" w:color="auto" w:fill="auto"/>
        <w:spacing w:line="317" w:lineRule="exact"/>
        <w:rPr>
          <w:rStyle w:val="ae"/>
          <w:color w:val="000000"/>
          <w:sz w:val="24"/>
          <w:szCs w:val="24"/>
          <w:u w:val="none"/>
        </w:rPr>
      </w:pPr>
      <w:r>
        <w:rPr>
          <w:rStyle w:val="a8"/>
          <w:color w:val="000000"/>
          <w:sz w:val="24"/>
          <w:szCs w:val="24"/>
        </w:rPr>
        <w:t>Таблица 19</w:t>
      </w:r>
      <w:r w:rsidRPr="00A62ED4">
        <w:rPr>
          <w:rStyle w:val="a8"/>
          <w:color w:val="000000"/>
          <w:sz w:val="24"/>
          <w:szCs w:val="24"/>
        </w:rPr>
        <w:t xml:space="preserve">. Расчет экономического эффекта от замены светильников с </w:t>
      </w:r>
      <w:r>
        <w:rPr>
          <w:rStyle w:val="ae"/>
          <w:color w:val="000000"/>
          <w:sz w:val="24"/>
          <w:szCs w:val="24"/>
          <w:u w:val="none"/>
        </w:rPr>
        <w:t>лампами накаливания</w:t>
      </w:r>
      <w:r w:rsidRPr="00A62ED4">
        <w:rPr>
          <w:rStyle w:val="ae"/>
          <w:color w:val="000000"/>
          <w:sz w:val="24"/>
          <w:szCs w:val="24"/>
          <w:u w:val="none"/>
        </w:rPr>
        <w:t xml:space="preserve"> на более </w:t>
      </w:r>
      <w:proofErr w:type="spellStart"/>
      <w:r w:rsidRPr="00A62ED4">
        <w:rPr>
          <w:rStyle w:val="ae"/>
          <w:color w:val="000000"/>
          <w:sz w:val="24"/>
          <w:szCs w:val="24"/>
          <w:u w:val="none"/>
        </w:rPr>
        <w:t>энергоэффект</w:t>
      </w:r>
      <w:r>
        <w:rPr>
          <w:rStyle w:val="ae"/>
          <w:color w:val="000000"/>
          <w:sz w:val="24"/>
          <w:szCs w:val="24"/>
          <w:u w:val="none"/>
        </w:rPr>
        <w:t>ивные</w:t>
      </w:r>
      <w:proofErr w:type="spellEnd"/>
      <w:r>
        <w:rPr>
          <w:rStyle w:val="ae"/>
          <w:color w:val="000000"/>
          <w:sz w:val="24"/>
          <w:szCs w:val="24"/>
          <w:u w:val="none"/>
        </w:rPr>
        <w:t xml:space="preserve"> </w:t>
      </w:r>
      <w:r w:rsidRPr="00BA3C8B">
        <w:rPr>
          <w:sz w:val="24"/>
          <w:szCs w:val="24"/>
        </w:rPr>
        <w:t>светильники потолочные типа ЛП0-01 2х18</w:t>
      </w:r>
    </w:p>
    <w:p w:rsidR="00420A93" w:rsidRPr="00A62ED4" w:rsidRDefault="00420A93" w:rsidP="00636897">
      <w:pPr>
        <w:pStyle w:val="5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1714"/>
        <w:gridCol w:w="1089"/>
        <w:gridCol w:w="1134"/>
        <w:gridCol w:w="1134"/>
        <w:gridCol w:w="1275"/>
        <w:gridCol w:w="1134"/>
      </w:tblGrid>
      <w:tr w:rsidR="00420A93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Наименование энергетического ресурса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9E2D89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2018</w:t>
            </w:r>
            <w:r w:rsidR="00420A93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9E2D8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2019</w:t>
            </w:r>
            <w:r w:rsidR="00420A93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9E2D89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2020</w:t>
            </w:r>
            <w:r w:rsidR="00420A93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FB06C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2021</w:t>
            </w:r>
            <w:r w:rsidR="00420A93" w:rsidRPr="00774A6F">
              <w:rPr>
                <w:rStyle w:val="110"/>
                <w:b w:val="0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FB06CF" w:rsidP="00636897">
            <w:pPr>
              <w:pStyle w:val="a6"/>
              <w:shd w:val="clear" w:color="auto" w:fill="auto"/>
              <w:spacing w:line="230" w:lineRule="exact"/>
              <w:ind w:left="300" w:right="104" w:firstLine="0"/>
              <w:rPr>
                <w:rStyle w:val="110"/>
                <w:b w:val="0"/>
                <w:color w:val="000000"/>
              </w:rPr>
            </w:pPr>
            <w:r>
              <w:rPr>
                <w:rStyle w:val="110"/>
                <w:b w:val="0"/>
                <w:color w:val="000000"/>
              </w:rPr>
              <w:t>2022</w:t>
            </w:r>
            <w:r w:rsidR="00420A93" w:rsidRPr="00774A6F">
              <w:rPr>
                <w:rStyle w:val="110"/>
                <w:b w:val="0"/>
                <w:color w:val="000000"/>
              </w:rPr>
              <w:t>г.</w:t>
            </w:r>
          </w:p>
        </w:tc>
      </w:tr>
      <w:tr w:rsidR="00420A93" w:rsidRPr="00774A6F" w:rsidTr="00420A93">
        <w:trPr>
          <w:trHeight w:hRule="exact" w:val="30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rStyle w:val="110"/>
                <w:b w:val="0"/>
                <w:color w:val="000000"/>
              </w:rPr>
            </w:pPr>
          </w:p>
        </w:tc>
      </w:tr>
      <w:tr w:rsidR="00420A93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BE1B10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FB06C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0A93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>
              <w:rPr>
                <w:rStyle w:val="110"/>
                <w:b w:val="0"/>
                <w:color w:val="000000"/>
              </w:rPr>
              <w:t xml:space="preserve">тыс. кВт∙ </w:t>
            </w:r>
            <w:r w:rsidR="00686E9F">
              <w:rPr>
                <w:rStyle w:val="110"/>
                <w:b w:val="0"/>
                <w:color w:val="000000"/>
              </w:rPr>
              <w:t>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105,37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52,685</w:t>
            </w:r>
          </w:p>
        </w:tc>
      </w:tr>
      <w:tr w:rsidR="00420A93" w:rsidRPr="00774A6F" w:rsidTr="00420A93">
        <w:trPr>
          <w:trHeight w:hRule="exact" w:val="56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231,814</w:t>
            </w:r>
          </w:p>
        </w:tc>
      </w:tr>
      <w:tr w:rsidR="00420A93" w:rsidRPr="00774A6F" w:rsidTr="00420A93">
        <w:trPr>
          <w:trHeight w:hRule="exact"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Экономия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120" w:firstLine="0"/>
              <w:rPr>
                <w:rStyle w:val="110"/>
                <w:b w:val="0"/>
                <w:color w:val="000000"/>
              </w:rPr>
            </w:pPr>
          </w:p>
        </w:tc>
      </w:tr>
      <w:tr w:rsidR="00420A93" w:rsidRPr="00774A6F" w:rsidTr="00420A93">
        <w:trPr>
          <w:trHeight w:hRule="exact" w:val="56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60" w:firstLine="0"/>
            </w:pPr>
            <w:r>
              <w:rPr>
                <w:rStyle w:val="110"/>
                <w:b w:val="0"/>
                <w:color w:val="000000"/>
              </w:rPr>
              <w:t xml:space="preserve">тыс. кВт∙ </w:t>
            </w:r>
            <w:r w:rsidR="00686E9F">
              <w:rPr>
                <w:rStyle w:val="110"/>
                <w:b w:val="0"/>
                <w:color w:val="000000"/>
              </w:rPr>
              <w:t>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0A93" w:rsidRPr="00774A6F" w:rsidTr="00420A93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8" w:lineRule="exact"/>
              <w:ind w:left="120" w:firstLine="0"/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</w:pPr>
            <w:r w:rsidRPr="00774A6F">
              <w:rPr>
                <w:rStyle w:val="110"/>
                <w:b w:val="0"/>
                <w:color w:val="000000"/>
              </w:rPr>
              <w:t>тыс.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774A6F">
              <w:rPr>
                <w:rStyle w:val="110"/>
                <w:b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A93" w:rsidRPr="00774A6F" w:rsidRDefault="003A6187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0A93" w:rsidRPr="00774A6F" w:rsidTr="00420A93">
        <w:trPr>
          <w:trHeight w:hRule="exact" w:val="57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A93" w:rsidRPr="00774A6F" w:rsidRDefault="00420A93" w:rsidP="00636897">
            <w:pPr>
              <w:pStyle w:val="a6"/>
              <w:shd w:val="clear" w:color="auto" w:fill="auto"/>
              <w:spacing w:line="278" w:lineRule="exact"/>
              <w:ind w:left="120" w:firstLine="0"/>
              <w:rPr>
                <w:rStyle w:val="110"/>
                <w:b w:val="0"/>
                <w:color w:val="000000"/>
              </w:rPr>
            </w:pPr>
            <w:r w:rsidRPr="00774A6F">
              <w:rPr>
                <w:rStyle w:val="110"/>
                <w:b w:val="0"/>
                <w:color w:val="000000"/>
              </w:rPr>
              <w:t>Электроэнергия (внутреннее освещение)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A93" w:rsidRPr="00774A6F" w:rsidRDefault="0073198F" w:rsidP="00636897">
            <w:pPr>
              <w:pStyle w:val="a6"/>
              <w:shd w:val="clear" w:color="auto" w:fill="auto"/>
              <w:spacing w:line="230" w:lineRule="exact"/>
              <w:ind w:firstLine="0"/>
              <w:rPr>
                <w:rStyle w:val="110"/>
                <w:b w:val="0"/>
                <w:color w:val="000000"/>
              </w:rPr>
            </w:pPr>
            <w:proofErr w:type="spellStart"/>
            <w:r w:rsidRPr="00774A6F">
              <w:rPr>
                <w:rStyle w:val="110"/>
                <w:b w:val="0"/>
                <w:color w:val="000000"/>
              </w:rPr>
              <w:t>Т</w:t>
            </w:r>
            <w:r w:rsidR="00420A93" w:rsidRPr="00774A6F">
              <w:rPr>
                <w:rStyle w:val="110"/>
                <w:b w:val="0"/>
                <w:color w:val="000000"/>
              </w:rPr>
              <w:t>.у.т</w:t>
            </w:r>
            <w:proofErr w:type="spellEnd"/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A93" w:rsidRPr="00774A6F" w:rsidRDefault="00BE1B10" w:rsidP="00636897">
            <w:pPr>
              <w:pStyle w:val="a6"/>
              <w:shd w:val="clear" w:color="auto" w:fill="auto"/>
              <w:spacing w:line="230" w:lineRule="exact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</w:tr>
    </w:tbl>
    <w:p w:rsidR="00420A93" w:rsidRDefault="00420A93" w:rsidP="00636897">
      <w:pPr>
        <w:pStyle w:val="5"/>
        <w:shd w:val="clear" w:color="auto" w:fill="auto"/>
        <w:spacing w:line="240" w:lineRule="auto"/>
        <w:ind w:right="120" w:firstLine="0"/>
        <w:rPr>
          <w:sz w:val="24"/>
          <w:szCs w:val="24"/>
        </w:rPr>
      </w:pPr>
    </w:p>
    <w:p w:rsidR="00420A93" w:rsidRDefault="00420A93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ED0AD1" w:rsidRDefault="00ED0AD1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EE6874" w:rsidRDefault="00EE6874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797F2C" w:rsidRPr="0009397F" w:rsidRDefault="00EE6874" w:rsidP="00636897">
      <w:pPr>
        <w:pStyle w:val="a6"/>
        <w:shd w:val="clear" w:color="auto" w:fill="auto"/>
        <w:spacing w:line="322" w:lineRule="exact"/>
        <w:ind w:left="100" w:right="100" w:firstLine="0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На диаграмме 8</w:t>
      </w:r>
      <w:r w:rsidR="00797F2C" w:rsidRPr="0009397F">
        <w:rPr>
          <w:rStyle w:val="a5"/>
          <w:b w:val="0"/>
          <w:bCs w:val="0"/>
          <w:color w:val="000000"/>
          <w:sz w:val="24"/>
          <w:szCs w:val="24"/>
        </w:rPr>
        <w:t xml:space="preserve"> представлена динамика затрат и э</w:t>
      </w:r>
      <w:r w:rsidR="00797F2C"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</w:t>
      </w:r>
      <w:r w:rsidR="00797F2C" w:rsidRPr="0009397F">
        <w:rPr>
          <w:rStyle w:val="a5"/>
          <w:b w:val="0"/>
          <w:bCs w:val="0"/>
          <w:color w:val="000000"/>
          <w:sz w:val="24"/>
          <w:szCs w:val="24"/>
        </w:rPr>
        <w:t xml:space="preserve"> мероприяти</w:t>
      </w:r>
      <w:r w:rsidR="00797F2C">
        <w:rPr>
          <w:rStyle w:val="a5"/>
          <w:b w:val="0"/>
          <w:bCs w:val="0"/>
          <w:color w:val="000000"/>
          <w:sz w:val="24"/>
          <w:szCs w:val="24"/>
        </w:rPr>
        <w:t>я</w:t>
      </w:r>
    </w:p>
    <w:p w:rsidR="00797F2C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  <w:r w:rsidRPr="00D259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-54610</wp:posOffset>
            </wp:positionH>
            <wp:positionV relativeFrom="topMargin">
              <wp:posOffset>1143000</wp:posOffset>
            </wp:positionV>
            <wp:extent cx="6791325" cy="2743200"/>
            <wp:effectExtent l="19050" t="0" r="9525" b="0"/>
            <wp:wrapTopAndBottom/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015C68" w:rsidRDefault="00EE6874" w:rsidP="00636897">
      <w:pPr>
        <w:ind w:left="142" w:hanging="142"/>
        <w:jc w:val="both"/>
        <w:rPr>
          <w:rStyle w:val="a5"/>
          <w:b w:val="0"/>
          <w:bCs w:val="0"/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Диаграмма 8</w:t>
      </w:r>
      <w:r w:rsidR="009E2D89">
        <w:rPr>
          <w:rStyle w:val="a5"/>
          <w:b w:val="0"/>
          <w:bCs w:val="0"/>
          <w:color w:val="000000"/>
          <w:sz w:val="24"/>
          <w:szCs w:val="24"/>
        </w:rPr>
        <w:t>.</w:t>
      </w:r>
      <w:r w:rsidR="00015C68" w:rsidRPr="0009397F">
        <w:rPr>
          <w:rStyle w:val="a5"/>
          <w:b w:val="0"/>
          <w:bCs w:val="0"/>
          <w:color w:val="000000"/>
          <w:sz w:val="24"/>
          <w:szCs w:val="24"/>
        </w:rPr>
        <w:t xml:space="preserve"> динамика затрат и э</w:t>
      </w:r>
      <w:r w:rsidR="00015C68">
        <w:rPr>
          <w:rStyle w:val="a5"/>
          <w:b w:val="0"/>
          <w:bCs w:val="0"/>
          <w:color w:val="000000"/>
          <w:sz w:val="24"/>
          <w:szCs w:val="24"/>
        </w:rPr>
        <w:t>кономического эффекта для данного</w:t>
      </w:r>
      <w:r w:rsidR="00015C68" w:rsidRPr="0009397F">
        <w:rPr>
          <w:rStyle w:val="a5"/>
          <w:b w:val="0"/>
          <w:bCs w:val="0"/>
          <w:color w:val="000000"/>
          <w:sz w:val="24"/>
          <w:szCs w:val="24"/>
        </w:rPr>
        <w:t xml:space="preserve"> мероприяти</w:t>
      </w:r>
      <w:r w:rsidR="00015C68">
        <w:rPr>
          <w:rStyle w:val="a5"/>
          <w:b w:val="0"/>
          <w:bCs w:val="0"/>
          <w:color w:val="000000"/>
          <w:sz w:val="24"/>
          <w:szCs w:val="24"/>
        </w:rPr>
        <w:t>я</w:t>
      </w:r>
    </w:p>
    <w:p w:rsidR="00797F2C" w:rsidRPr="00BE1B10" w:rsidRDefault="00797F2C" w:rsidP="00636897">
      <w:pPr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1B10">
        <w:rPr>
          <w:rStyle w:val="a5"/>
          <w:b w:val="0"/>
          <w:bCs w:val="0"/>
          <w:color w:val="000000"/>
          <w:sz w:val="24"/>
          <w:szCs w:val="24"/>
        </w:rPr>
        <w:t>По результатам расчетов в таблице 10 затраты за период реа</w:t>
      </w:r>
      <w:r w:rsidR="00043863" w:rsidRPr="00BE1B10">
        <w:rPr>
          <w:rStyle w:val="a5"/>
          <w:b w:val="0"/>
          <w:bCs w:val="0"/>
          <w:color w:val="000000"/>
          <w:sz w:val="24"/>
          <w:szCs w:val="24"/>
        </w:rPr>
        <w:t xml:space="preserve">лизации программы составляют </w:t>
      </w:r>
      <w:r w:rsidR="009E2D89" w:rsidRPr="00BE1B10">
        <w:rPr>
          <w:rFonts w:ascii="Times New Roman" w:hAnsi="Times New Roman"/>
          <w:sz w:val="24"/>
          <w:szCs w:val="24"/>
        </w:rPr>
        <w:t xml:space="preserve">283,86 </w:t>
      </w:r>
      <w:r w:rsidRPr="00BE1B10">
        <w:rPr>
          <w:rStyle w:val="a5"/>
          <w:b w:val="0"/>
          <w:bCs w:val="0"/>
          <w:color w:val="000000"/>
          <w:sz w:val="24"/>
          <w:szCs w:val="24"/>
        </w:rPr>
        <w:t>тыс. руб., эконо</w:t>
      </w:r>
      <w:r w:rsidR="00BE1B10" w:rsidRPr="00BE1B10">
        <w:rPr>
          <w:rStyle w:val="a5"/>
          <w:b w:val="0"/>
          <w:bCs w:val="0"/>
          <w:color w:val="000000"/>
          <w:sz w:val="24"/>
          <w:szCs w:val="24"/>
        </w:rPr>
        <w:t>мия на 2021</w:t>
      </w:r>
      <w:r w:rsidRPr="00BE1B10">
        <w:rPr>
          <w:rStyle w:val="a5"/>
          <w:b w:val="0"/>
          <w:bCs w:val="0"/>
          <w:color w:val="000000"/>
          <w:sz w:val="24"/>
          <w:szCs w:val="24"/>
        </w:rPr>
        <w:t xml:space="preserve">г. </w:t>
      </w:r>
      <w:r w:rsidR="00BE1B10" w:rsidRPr="00BE1B10">
        <w:rPr>
          <w:rFonts w:ascii="Times New Roman" w:hAnsi="Times New Roman"/>
          <w:sz w:val="24"/>
          <w:szCs w:val="24"/>
        </w:rPr>
        <w:t xml:space="preserve">231,814 </w:t>
      </w:r>
      <w:r w:rsidRPr="00BE1B10">
        <w:rPr>
          <w:rStyle w:val="a5"/>
          <w:b w:val="0"/>
          <w:bCs w:val="0"/>
          <w:color w:val="000000"/>
          <w:sz w:val="24"/>
          <w:szCs w:val="24"/>
        </w:rPr>
        <w:t xml:space="preserve">тыс. руб., в натуральном выражении – </w:t>
      </w:r>
      <w:r w:rsidR="00BE1B10" w:rsidRPr="00BE1B10">
        <w:rPr>
          <w:rFonts w:ascii="Times New Roman" w:hAnsi="Times New Roman"/>
          <w:sz w:val="24"/>
          <w:szCs w:val="24"/>
        </w:rPr>
        <w:t>52,</w:t>
      </w:r>
      <w:r w:rsidR="00686E9F">
        <w:rPr>
          <w:rFonts w:ascii="Times New Roman" w:hAnsi="Times New Roman"/>
          <w:sz w:val="24"/>
          <w:szCs w:val="24"/>
        </w:rPr>
        <w:t>685</w:t>
      </w:r>
      <w:r w:rsidR="00686E9F">
        <w:rPr>
          <w:rStyle w:val="110"/>
          <w:b w:val="0"/>
          <w:color w:val="000000"/>
        </w:rPr>
        <w:t>кВт∙ ч</w:t>
      </w:r>
      <w:r w:rsidRPr="00BE1B10">
        <w:rPr>
          <w:rStyle w:val="a5"/>
          <w:b w:val="0"/>
          <w:bCs w:val="0"/>
          <w:color w:val="000000"/>
          <w:sz w:val="24"/>
          <w:szCs w:val="24"/>
        </w:rPr>
        <w:t>, окупаемость данно</w:t>
      </w:r>
      <w:r w:rsidR="00BE1B10" w:rsidRPr="00BE1B10">
        <w:rPr>
          <w:rStyle w:val="a5"/>
          <w:b w:val="0"/>
          <w:bCs w:val="0"/>
          <w:color w:val="000000"/>
          <w:sz w:val="24"/>
          <w:szCs w:val="24"/>
        </w:rPr>
        <w:t>го мероприятия происходит в 2022</w:t>
      </w:r>
      <w:r w:rsidRPr="00BE1B10">
        <w:rPr>
          <w:rStyle w:val="a5"/>
          <w:b w:val="0"/>
          <w:bCs w:val="0"/>
          <w:color w:val="000000"/>
          <w:sz w:val="24"/>
          <w:szCs w:val="24"/>
        </w:rPr>
        <w:t xml:space="preserve"> году.</w:t>
      </w:r>
    </w:p>
    <w:p w:rsidR="00797F2C" w:rsidRPr="00686E9F" w:rsidRDefault="00797F2C" w:rsidP="0063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E9F">
        <w:rPr>
          <w:rFonts w:ascii="Times New Roman" w:hAnsi="Times New Roman"/>
          <w:sz w:val="24"/>
          <w:szCs w:val="24"/>
        </w:rPr>
        <w:t xml:space="preserve">В </w:t>
      </w:r>
      <w:r w:rsidR="00EE6874" w:rsidRPr="00686E9F">
        <w:rPr>
          <w:rFonts w:ascii="Times New Roman" w:hAnsi="Times New Roman"/>
          <w:sz w:val="24"/>
          <w:szCs w:val="24"/>
        </w:rPr>
        <w:t>таблице 22</w:t>
      </w:r>
      <w:r w:rsidRPr="00686E9F">
        <w:rPr>
          <w:rFonts w:ascii="Times New Roman" w:hAnsi="Times New Roman"/>
          <w:sz w:val="24"/>
          <w:szCs w:val="24"/>
        </w:rPr>
        <w:t>. приведены сводные  данные мероприятий подпрограммы «Энергосбережение и повышение энергетической эффекти</w:t>
      </w:r>
      <w:r w:rsidR="00043863" w:rsidRPr="00686E9F">
        <w:rPr>
          <w:rFonts w:ascii="Times New Roman" w:hAnsi="Times New Roman"/>
          <w:sz w:val="24"/>
          <w:szCs w:val="24"/>
        </w:rPr>
        <w:t>вности в СДК</w:t>
      </w:r>
      <w:r w:rsidRPr="00686E9F">
        <w:rPr>
          <w:rFonts w:ascii="Times New Roman" w:hAnsi="Times New Roman"/>
          <w:sz w:val="24"/>
          <w:szCs w:val="24"/>
        </w:rPr>
        <w:t>.</w:t>
      </w:r>
    </w:p>
    <w:p w:rsidR="00797F2C" w:rsidRPr="00686E9F" w:rsidRDefault="00EE6874" w:rsidP="00636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E9F">
        <w:rPr>
          <w:rFonts w:ascii="Times New Roman" w:hAnsi="Times New Roman"/>
          <w:sz w:val="24"/>
          <w:szCs w:val="24"/>
        </w:rPr>
        <w:t>В таблице 23</w:t>
      </w:r>
      <w:r w:rsidR="00797F2C" w:rsidRPr="00686E9F">
        <w:rPr>
          <w:rFonts w:ascii="Times New Roman" w:hAnsi="Times New Roman"/>
          <w:sz w:val="24"/>
          <w:szCs w:val="24"/>
        </w:rPr>
        <w:t xml:space="preserve"> приведены данные по экономии энергоресурсов в </w:t>
      </w:r>
      <w:proofErr w:type="spellStart"/>
      <w:r w:rsidR="00797F2C" w:rsidRPr="00686E9F">
        <w:rPr>
          <w:rFonts w:ascii="Times New Roman" w:hAnsi="Times New Roman"/>
          <w:sz w:val="24"/>
          <w:szCs w:val="24"/>
        </w:rPr>
        <w:t>т.у.т</w:t>
      </w:r>
      <w:proofErr w:type="spellEnd"/>
      <w:r w:rsidR="00797F2C" w:rsidRPr="00686E9F">
        <w:rPr>
          <w:rFonts w:ascii="Times New Roman" w:hAnsi="Times New Roman"/>
          <w:sz w:val="24"/>
          <w:szCs w:val="24"/>
        </w:rPr>
        <w:t>.</w:t>
      </w: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  <w:sectPr w:rsidR="00D2597F" w:rsidSect="00307B1E">
          <w:pgSz w:w="11909" w:h="16838"/>
          <w:pgMar w:top="1134" w:right="710" w:bottom="1281" w:left="851" w:header="0" w:footer="6" w:gutter="0"/>
          <w:cols w:space="720"/>
          <w:noEndnote/>
          <w:docGrid w:linePitch="360"/>
        </w:sectPr>
      </w:pPr>
    </w:p>
    <w:p w:rsidR="00D2597F" w:rsidRDefault="00D2597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20. Характеристики строений  учреждений  культуры и показатели потребления энергоресурсов  учреждениями культуры МО «</w:t>
      </w:r>
      <w:r w:rsidR="005C3E97">
        <w:rPr>
          <w:sz w:val="24"/>
          <w:szCs w:val="24"/>
        </w:rPr>
        <w:t>Ботлихский</w:t>
      </w:r>
      <w:r w:rsidR="00BE1B10">
        <w:rPr>
          <w:sz w:val="24"/>
          <w:szCs w:val="24"/>
        </w:rPr>
        <w:t xml:space="preserve"> район» за базовый 2018</w:t>
      </w:r>
      <w:r>
        <w:rPr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441"/>
        <w:gridCol w:w="2299"/>
        <w:gridCol w:w="2298"/>
        <w:gridCol w:w="2312"/>
        <w:gridCol w:w="2300"/>
        <w:gridCol w:w="2300"/>
      </w:tblGrid>
      <w:tr w:rsidR="00D2597F" w:rsidRPr="00774A6F" w:rsidTr="00307B1E">
        <w:tc>
          <w:tcPr>
            <w:tcW w:w="14413" w:type="dxa"/>
            <w:gridSpan w:val="7"/>
          </w:tcPr>
          <w:p w:rsidR="00D2597F" w:rsidRPr="00774A6F" w:rsidRDefault="00D2597F" w:rsidP="00636897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Учреждения Культуры</w:t>
            </w:r>
          </w:p>
        </w:tc>
      </w:tr>
      <w:tr w:rsidR="00D2597F" w:rsidRPr="00774A6F" w:rsidTr="00307B1E">
        <w:tc>
          <w:tcPr>
            <w:tcW w:w="463" w:type="dxa"/>
          </w:tcPr>
          <w:p w:rsidR="00D2597F" w:rsidRPr="00774A6F" w:rsidRDefault="00D2597F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D2597F" w:rsidRPr="00774A6F" w:rsidRDefault="00D2597F" w:rsidP="00636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9" w:type="dxa"/>
            <w:vAlign w:val="center"/>
          </w:tcPr>
          <w:p w:rsidR="00D2597F" w:rsidRPr="00774A6F" w:rsidRDefault="00D2597F" w:rsidP="00636897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Кол-во ламп накаливания, шт.</w:t>
            </w:r>
          </w:p>
        </w:tc>
        <w:tc>
          <w:tcPr>
            <w:tcW w:w="2298" w:type="dxa"/>
            <w:vAlign w:val="center"/>
          </w:tcPr>
          <w:p w:rsidR="00D2597F" w:rsidRPr="00774A6F" w:rsidRDefault="00D2597F" w:rsidP="00636897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774A6F">
              <w:rPr>
                <w:rFonts w:ascii="Times New Roman" w:hAnsi="Times New Roman"/>
              </w:rPr>
              <w:t>Потребление природного газа тыс. М</w:t>
            </w:r>
            <w:r w:rsidRPr="00774A6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312" w:type="dxa"/>
            <w:vAlign w:val="center"/>
          </w:tcPr>
          <w:p w:rsidR="00D2597F" w:rsidRPr="00774A6F" w:rsidRDefault="000570C0" w:rsidP="00636897">
            <w:pPr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</w:t>
            </w:r>
            <w:r w:rsidR="00D2597F" w:rsidRPr="00774A6F">
              <w:rPr>
                <w:rFonts w:ascii="Times New Roman" w:hAnsi="Times New Roman"/>
              </w:rPr>
              <w:t>ение электроэнергии тыс.</w:t>
            </w:r>
            <w:r>
              <w:rPr>
                <w:rFonts w:ascii="Times New Roman" w:hAnsi="Times New Roman"/>
              </w:rPr>
              <w:t xml:space="preserve"> кВт∙</w:t>
            </w:r>
            <w:r w:rsidR="00D2597F" w:rsidRPr="00774A6F">
              <w:rPr>
                <w:rFonts w:ascii="Times New Roman" w:hAnsi="Times New Roman"/>
              </w:rPr>
              <w:t>ч</w:t>
            </w:r>
          </w:p>
        </w:tc>
        <w:tc>
          <w:tcPr>
            <w:tcW w:w="2300" w:type="dxa"/>
            <w:vAlign w:val="center"/>
          </w:tcPr>
          <w:p w:rsidR="00D2597F" w:rsidRPr="00774A6F" w:rsidRDefault="00D2597F" w:rsidP="00636897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Потребление бензина, л</w:t>
            </w:r>
          </w:p>
        </w:tc>
        <w:tc>
          <w:tcPr>
            <w:tcW w:w="2300" w:type="dxa"/>
          </w:tcPr>
          <w:p w:rsidR="00D2597F" w:rsidRPr="00774A6F" w:rsidRDefault="00D2597F" w:rsidP="00636897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 xml:space="preserve">Потребление холодной воды, </w:t>
            </w:r>
          </w:p>
          <w:p w:rsidR="00D2597F" w:rsidRPr="00774A6F" w:rsidRDefault="00D2597F" w:rsidP="00636897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тыс. М</w:t>
            </w:r>
            <w:r w:rsidRPr="00774A6F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307B1E" w:rsidRPr="00774A6F" w:rsidTr="00307B1E">
        <w:tc>
          <w:tcPr>
            <w:tcW w:w="463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1E" w:rsidRPr="00307B1E" w:rsidRDefault="00307B1E" w:rsidP="00307B1E">
            <w:pPr>
              <w:rPr>
                <w:rFonts w:ascii="Times New Roman" w:eastAsia="Times New Roman" w:hAnsi="Times New Roman"/>
                <w:color w:val="000000"/>
              </w:rPr>
            </w:pPr>
            <w:r w:rsidRPr="00307B1E">
              <w:rPr>
                <w:rFonts w:ascii="Times New Roman" w:hAnsi="Times New Roman"/>
                <w:color w:val="000000"/>
              </w:rPr>
              <w:t>МКУ "ХОЗЯЙСТВЕННАЯ СЛУЖБА"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84</w:t>
            </w:r>
          </w:p>
        </w:tc>
        <w:tc>
          <w:tcPr>
            <w:tcW w:w="2298" w:type="dxa"/>
            <w:vAlign w:val="center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774A6F">
              <w:rPr>
                <w:rFonts w:ascii="Times New Roman" w:hAnsi="Times New Roman"/>
                <w:vertAlign w:val="superscript"/>
              </w:rPr>
              <w:t>-</w:t>
            </w:r>
          </w:p>
        </w:tc>
        <w:tc>
          <w:tcPr>
            <w:tcW w:w="2312" w:type="dxa"/>
            <w:vAlign w:val="center"/>
          </w:tcPr>
          <w:p w:rsidR="00307B1E" w:rsidRPr="00774A6F" w:rsidRDefault="00307B1E" w:rsidP="00307B1E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19,4</w:t>
            </w:r>
          </w:p>
        </w:tc>
        <w:tc>
          <w:tcPr>
            <w:tcW w:w="2300" w:type="dxa"/>
            <w:vAlign w:val="center"/>
          </w:tcPr>
          <w:p w:rsidR="00307B1E" w:rsidRPr="00774A6F" w:rsidRDefault="00307B1E" w:rsidP="00307B1E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2,95</w:t>
            </w:r>
          </w:p>
        </w:tc>
        <w:tc>
          <w:tcPr>
            <w:tcW w:w="2300" w:type="dxa"/>
          </w:tcPr>
          <w:p w:rsidR="00307B1E" w:rsidRDefault="00307B1E" w:rsidP="00307B1E">
            <w:pPr>
              <w:ind w:right="34"/>
              <w:jc w:val="both"/>
              <w:rPr>
                <w:rFonts w:ascii="Times New Roman" w:hAnsi="Times New Roman"/>
              </w:rPr>
            </w:pPr>
          </w:p>
          <w:p w:rsidR="00307B1E" w:rsidRPr="00774A6F" w:rsidRDefault="00307B1E" w:rsidP="00307B1E">
            <w:pPr>
              <w:ind w:right="34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10,0</w:t>
            </w:r>
          </w:p>
        </w:tc>
      </w:tr>
      <w:tr w:rsidR="00307B1E" w:rsidRPr="00774A6F" w:rsidTr="00307B1E">
        <w:tc>
          <w:tcPr>
            <w:tcW w:w="463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1E" w:rsidRPr="00307B1E" w:rsidRDefault="00307B1E" w:rsidP="00307B1E">
            <w:pPr>
              <w:rPr>
                <w:rFonts w:ascii="Times New Roman" w:hAnsi="Times New Roman"/>
                <w:color w:val="000000"/>
              </w:rPr>
            </w:pPr>
            <w:r w:rsidRPr="00307B1E">
              <w:rPr>
                <w:rFonts w:ascii="Times New Roman" w:hAnsi="Times New Roman"/>
                <w:color w:val="000000"/>
              </w:rPr>
              <w:t>МКУ "ФОК "Ботлих"</w:t>
            </w:r>
          </w:p>
        </w:tc>
        <w:tc>
          <w:tcPr>
            <w:tcW w:w="2299" w:type="dxa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11</w:t>
            </w:r>
          </w:p>
        </w:tc>
        <w:tc>
          <w:tcPr>
            <w:tcW w:w="2298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2,0</w:t>
            </w:r>
          </w:p>
        </w:tc>
        <w:tc>
          <w:tcPr>
            <w:tcW w:w="2312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3,0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307B1E" w:rsidRPr="00774A6F" w:rsidTr="00307B1E">
        <w:tc>
          <w:tcPr>
            <w:tcW w:w="463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1E" w:rsidRPr="00307B1E" w:rsidRDefault="00307B1E" w:rsidP="00307B1E">
            <w:pPr>
              <w:rPr>
                <w:rFonts w:ascii="Times New Roman" w:hAnsi="Times New Roman"/>
                <w:color w:val="000000"/>
              </w:rPr>
            </w:pPr>
            <w:r w:rsidRPr="00307B1E">
              <w:rPr>
                <w:rFonts w:ascii="Times New Roman" w:hAnsi="Times New Roman"/>
                <w:color w:val="000000"/>
              </w:rPr>
              <w:t>МКУ "Редакция РГ "Дружба"</w:t>
            </w:r>
          </w:p>
        </w:tc>
        <w:tc>
          <w:tcPr>
            <w:tcW w:w="2299" w:type="dxa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12</w:t>
            </w:r>
          </w:p>
        </w:tc>
        <w:tc>
          <w:tcPr>
            <w:tcW w:w="2298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12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3,2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307B1E" w:rsidRPr="00774A6F" w:rsidTr="00307B1E">
        <w:tc>
          <w:tcPr>
            <w:tcW w:w="463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4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1E" w:rsidRPr="00307B1E" w:rsidRDefault="00307B1E" w:rsidP="00307B1E">
            <w:pPr>
              <w:rPr>
                <w:rFonts w:ascii="Times New Roman" w:hAnsi="Times New Roman"/>
                <w:color w:val="000000"/>
              </w:rPr>
            </w:pPr>
            <w:r w:rsidRPr="00307B1E">
              <w:rPr>
                <w:rFonts w:ascii="Times New Roman" w:hAnsi="Times New Roman"/>
                <w:color w:val="000000"/>
              </w:rPr>
              <w:t xml:space="preserve">МКУ "Управление культуры" </w:t>
            </w:r>
          </w:p>
        </w:tc>
        <w:tc>
          <w:tcPr>
            <w:tcW w:w="2299" w:type="dxa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</w:t>
            </w:r>
          </w:p>
        </w:tc>
        <w:tc>
          <w:tcPr>
            <w:tcW w:w="2298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12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3,1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307B1E" w:rsidRPr="00774A6F" w:rsidTr="00307B1E">
        <w:tc>
          <w:tcPr>
            <w:tcW w:w="463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5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1E" w:rsidRPr="00307B1E" w:rsidRDefault="00307B1E" w:rsidP="00307B1E">
            <w:pPr>
              <w:rPr>
                <w:rFonts w:ascii="Times New Roman" w:hAnsi="Times New Roman"/>
                <w:color w:val="000000"/>
              </w:rPr>
            </w:pPr>
            <w:r w:rsidRPr="00307B1E">
              <w:rPr>
                <w:rFonts w:ascii="Times New Roman" w:hAnsi="Times New Roman"/>
                <w:color w:val="000000"/>
              </w:rPr>
              <w:t>МКУ "Ботлихская центральная районная библиотека"</w:t>
            </w:r>
          </w:p>
        </w:tc>
        <w:tc>
          <w:tcPr>
            <w:tcW w:w="2299" w:type="dxa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45</w:t>
            </w:r>
          </w:p>
        </w:tc>
        <w:tc>
          <w:tcPr>
            <w:tcW w:w="2298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12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2,6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307B1E" w:rsidRPr="00774A6F" w:rsidTr="00307B1E">
        <w:tc>
          <w:tcPr>
            <w:tcW w:w="2904" w:type="dxa"/>
            <w:gridSpan w:val="2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Итого</w:t>
            </w:r>
          </w:p>
        </w:tc>
        <w:tc>
          <w:tcPr>
            <w:tcW w:w="2299" w:type="dxa"/>
            <w:shd w:val="clear" w:color="auto" w:fill="auto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</w:tr>
      <w:tr w:rsidR="00307B1E" w:rsidRPr="00774A6F" w:rsidTr="00307B1E">
        <w:tc>
          <w:tcPr>
            <w:tcW w:w="2904" w:type="dxa"/>
            <w:gridSpan w:val="2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 xml:space="preserve">Итого </w:t>
            </w:r>
            <w:proofErr w:type="spellStart"/>
            <w:r w:rsidRPr="00774A6F">
              <w:rPr>
                <w:rFonts w:ascii="Times New Roman" w:hAnsi="Times New Roman"/>
              </w:rPr>
              <w:t>т.у.т</w:t>
            </w:r>
            <w:proofErr w:type="spellEnd"/>
            <w:r w:rsidRPr="00774A6F">
              <w:rPr>
                <w:rFonts w:ascii="Times New Roman" w:hAnsi="Times New Roman"/>
              </w:rPr>
              <w:t>.</w:t>
            </w:r>
          </w:p>
        </w:tc>
        <w:tc>
          <w:tcPr>
            <w:tcW w:w="2299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307B1E" w:rsidRPr="0076435C" w:rsidRDefault="00307B1E" w:rsidP="00307B1E">
            <w:r w:rsidRPr="0076435C">
              <w:t>71</w:t>
            </w:r>
          </w:p>
        </w:tc>
        <w:tc>
          <w:tcPr>
            <w:tcW w:w="2312" w:type="dxa"/>
          </w:tcPr>
          <w:p w:rsidR="00307B1E" w:rsidRPr="0076435C" w:rsidRDefault="00307B1E" w:rsidP="00307B1E">
            <w:r w:rsidRPr="0076435C">
              <w:t>2</w:t>
            </w:r>
          </w:p>
        </w:tc>
        <w:tc>
          <w:tcPr>
            <w:tcW w:w="2300" w:type="dxa"/>
          </w:tcPr>
          <w:p w:rsidR="00307B1E" w:rsidRDefault="00307B1E" w:rsidP="00307B1E">
            <w:r w:rsidRPr="0076435C">
              <w:t>11,9</w:t>
            </w:r>
          </w:p>
        </w:tc>
        <w:tc>
          <w:tcPr>
            <w:tcW w:w="2300" w:type="dxa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</w:p>
        </w:tc>
      </w:tr>
      <w:tr w:rsidR="00307B1E" w:rsidRPr="00774A6F" w:rsidTr="00307B1E">
        <w:tc>
          <w:tcPr>
            <w:tcW w:w="2904" w:type="dxa"/>
            <w:gridSpan w:val="2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774A6F">
              <w:rPr>
                <w:rFonts w:ascii="Times New Roman" w:hAnsi="Times New Roman"/>
              </w:rPr>
              <w:t>т.у.т</w:t>
            </w:r>
            <w:proofErr w:type="spellEnd"/>
            <w:r w:rsidRPr="00774A6F">
              <w:rPr>
                <w:rFonts w:ascii="Times New Roman" w:hAnsi="Times New Roman"/>
              </w:rPr>
              <w:t>.</w:t>
            </w:r>
          </w:p>
        </w:tc>
        <w:tc>
          <w:tcPr>
            <w:tcW w:w="11509" w:type="dxa"/>
            <w:gridSpan w:val="5"/>
          </w:tcPr>
          <w:p w:rsidR="00307B1E" w:rsidRPr="00774A6F" w:rsidRDefault="00307B1E" w:rsidP="00307B1E">
            <w:pPr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69,58</w:t>
            </w:r>
          </w:p>
        </w:tc>
      </w:tr>
    </w:tbl>
    <w:p w:rsidR="00D2597F" w:rsidRDefault="00D2597F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  <w:sectPr w:rsidR="00D2597F" w:rsidSect="00D2597F">
          <w:pgSz w:w="16838" w:h="11909" w:orient="landscape"/>
          <w:pgMar w:top="851" w:right="1134" w:bottom="142" w:left="1281" w:header="0" w:footer="6" w:gutter="0"/>
          <w:cols w:space="720"/>
          <w:noEndnote/>
          <w:docGrid w:linePitch="360"/>
        </w:sectPr>
      </w:pPr>
    </w:p>
    <w:p w:rsidR="00043863" w:rsidRDefault="00043863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043863" w:rsidRPr="006A4256" w:rsidRDefault="00D2597F" w:rsidP="00636897">
      <w:pPr>
        <w:spacing w:line="270" w:lineRule="exact"/>
        <w:jc w:val="both"/>
        <w:rPr>
          <w:sz w:val="24"/>
          <w:szCs w:val="24"/>
        </w:rPr>
      </w:pPr>
      <w:r>
        <w:rPr>
          <w:rStyle w:val="ae"/>
          <w:sz w:val="24"/>
          <w:szCs w:val="24"/>
          <w:u w:val="none"/>
        </w:rPr>
        <w:t>Таблица 21</w:t>
      </w:r>
      <w:r w:rsidR="00043863" w:rsidRPr="006A4256">
        <w:rPr>
          <w:rStyle w:val="ae"/>
          <w:sz w:val="24"/>
          <w:szCs w:val="24"/>
          <w:u w:val="none"/>
        </w:rPr>
        <w:t xml:space="preserve">. Планируемые мероприятия по программе энергосбережения (по данным </w:t>
      </w:r>
      <w:r w:rsidR="00043863">
        <w:rPr>
          <w:rStyle w:val="ae"/>
          <w:sz w:val="24"/>
          <w:szCs w:val="24"/>
          <w:u w:val="none"/>
        </w:rPr>
        <w:t>СДК</w:t>
      </w:r>
      <w:r w:rsidR="00043863" w:rsidRPr="006A4256">
        <w:rPr>
          <w:rStyle w:val="ae"/>
          <w:sz w:val="24"/>
          <w:szCs w:val="24"/>
          <w:u w:val="none"/>
        </w:rPr>
        <w:t>)</w:t>
      </w:r>
    </w:p>
    <w:tbl>
      <w:tblPr>
        <w:tblStyle w:val="a4"/>
        <w:tblW w:w="0" w:type="auto"/>
        <w:tblInd w:w="120" w:type="dxa"/>
        <w:tblLook w:val="04A0"/>
      </w:tblPr>
      <w:tblGrid>
        <w:gridCol w:w="3480"/>
        <w:gridCol w:w="1493"/>
        <w:gridCol w:w="1528"/>
        <w:gridCol w:w="1603"/>
        <w:gridCol w:w="1603"/>
        <w:gridCol w:w="1604"/>
        <w:gridCol w:w="1604"/>
        <w:gridCol w:w="1604"/>
      </w:tblGrid>
      <w:tr w:rsidR="00043863" w:rsidRPr="00774A6F" w:rsidTr="00680049">
        <w:trPr>
          <w:trHeight w:val="495"/>
        </w:trPr>
        <w:tc>
          <w:tcPr>
            <w:tcW w:w="3480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93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количество</w:t>
            </w:r>
          </w:p>
        </w:tc>
        <w:tc>
          <w:tcPr>
            <w:tcW w:w="1528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В.т.ч по годам</w:t>
            </w:r>
          </w:p>
        </w:tc>
      </w:tr>
      <w:tr w:rsidR="00043863" w:rsidRPr="00774A6F" w:rsidTr="00680049">
        <w:trPr>
          <w:trHeight w:val="435"/>
        </w:trPr>
        <w:tc>
          <w:tcPr>
            <w:tcW w:w="3480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43863" w:rsidRPr="00774A6F" w:rsidRDefault="00BE1B1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043863" w:rsidRPr="00774A6F" w:rsidRDefault="00BE1B1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43863" w:rsidRPr="00774A6F" w:rsidRDefault="00BE1B1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43863" w:rsidRPr="00774A6F" w:rsidRDefault="00BE1B1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043863" w:rsidRPr="00774A6F" w:rsidRDefault="00BE1B1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043863" w:rsidRPr="00774A6F" w:rsidTr="00680049">
        <w:tc>
          <w:tcPr>
            <w:tcW w:w="348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Замена ламп накаливания на люминесцентные энергосберегающие КЛЛ</w:t>
            </w:r>
          </w:p>
        </w:tc>
        <w:tc>
          <w:tcPr>
            <w:tcW w:w="1493" w:type="dxa"/>
          </w:tcPr>
          <w:p w:rsidR="00043863" w:rsidRPr="00774A6F" w:rsidRDefault="00BE1B1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  <w:r w:rsidR="00043863" w:rsidRPr="00774A6F">
              <w:rPr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043863" w:rsidRPr="00774A6F" w:rsidRDefault="00B86E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043863" w:rsidRPr="00774A6F" w:rsidRDefault="00B86E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</w:t>
            </w:r>
          </w:p>
        </w:tc>
        <w:tc>
          <w:tcPr>
            <w:tcW w:w="160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043863" w:rsidRPr="00774A6F" w:rsidTr="00680049">
        <w:trPr>
          <w:trHeight w:val="1294"/>
        </w:trPr>
        <w:tc>
          <w:tcPr>
            <w:tcW w:w="3480" w:type="dxa"/>
          </w:tcPr>
          <w:p w:rsidR="00D437EE" w:rsidRPr="00237C0E" w:rsidRDefault="00D437EE" w:rsidP="0063689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C0E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</w:t>
            </w:r>
            <w:proofErr w:type="spellStart"/>
            <w:r w:rsidRPr="00237C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оставление</w:t>
            </w:r>
            <w:proofErr w:type="spellEnd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C0E">
              <w:rPr>
                <w:rFonts w:ascii="Times New Roman" w:hAnsi="Times New Roman"/>
                <w:bCs/>
                <w:sz w:val="24"/>
                <w:szCs w:val="24"/>
              </w:rPr>
              <w:t>программэнергосбережения</w:t>
            </w:r>
            <w:proofErr w:type="spellEnd"/>
          </w:p>
          <w:p w:rsidR="00043863" w:rsidRPr="00774A6F" w:rsidRDefault="00D437EE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237C0E">
              <w:rPr>
                <w:bCs/>
                <w:sz w:val="24"/>
                <w:szCs w:val="24"/>
              </w:rPr>
              <w:t>и повышения энергетической эффективности</w:t>
            </w:r>
            <w:r>
              <w:rPr>
                <w:bCs/>
                <w:sz w:val="24"/>
                <w:szCs w:val="24"/>
              </w:rPr>
              <w:t>, составление деклараций</w:t>
            </w:r>
            <w:r w:rsidR="00B80022"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493" w:type="dxa"/>
          </w:tcPr>
          <w:p w:rsidR="00043863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043863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043863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0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  <w:tr w:rsidR="00043863" w:rsidRPr="00774A6F" w:rsidTr="00680049">
        <w:tc>
          <w:tcPr>
            <w:tcW w:w="348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Итого</w:t>
            </w:r>
          </w:p>
        </w:tc>
        <w:tc>
          <w:tcPr>
            <w:tcW w:w="14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043863" w:rsidRPr="00774A6F" w:rsidRDefault="00B8002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86E2E">
              <w:rPr>
                <w:sz w:val="24"/>
                <w:szCs w:val="24"/>
              </w:rPr>
              <w:t>3,86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</w:tcPr>
          <w:p w:rsidR="00043863" w:rsidRPr="00774A6F" w:rsidRDefault="00D437E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604" w:type="dxa"/>
          </w:tcPr>
          <w:p w:rsidR="00043863" w:rsidRPr="00774A6F" w:rsidRDefault="00B86E2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283,86</w:t>
            </w:r>
          </w:p>
        </w:tc>
        <w:tc>
          <w:tcPr>
            <w:tcW w:w="160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4"/>
                <w:szCs w:val="24"/>
              </w:rPr>
            </w:pPr>
            <w:r w:rsidRPr="00774A6F">
              <w:rPr>
                <w:sz w:val="24"/>
                <w:szCs w:val="24"/>
              </w:rPr>
              <w:t>0,00</w:t>
            </w:r>
          </w:p>
        </w:tc>
      </w:tr>
    </w:tbl>
    <w:p w:rsidR="00043863" w:rsidRDefault="00043863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043863" w:rsidRDefault="00043863" w:rsidP="00636897">
      <w:pPr>
        <w:pStyle w:val="5"/>
        <w:shd w:val="clear" w:color="auto" w:fill="auto"/>
        <w:spacing w:after="297" w:line="317" w:lineRule="exact"/>
        <w:ind w:right="120" w:hanging="120"/>
        <w:rPr>
          <w:sz w:val="24"/>
          <w:szCs w:val="24"/>
        </w:rPr>
      </w:pPr>
    </w:p>
    <w:p w:rsidR="00043863" w:rsidRDefault="00D2597F" w:rsidP="00636897">
      <w:pPr>
        <w:pStyle w:val="5"/>
        <w:shd w:val="clear" w:color="auto" w:fill="auto"/>
        <w:spacing w:after="297" w:line="317" w:lineRule="exact"/>
        <w:ind w:left="120" w:right="120" w:firstLine="720"/>
      </w:pPr>
      <w:r>
        <w:t>Таблица 22</w:t>
      </w:r>
      <w:r w:rsidR="00043863">
        <w:t>. Сводная таблица мероприятий подпрограммы «Энергосбережение и повышение энергетической эффекти</w:t>
      </w:r>
      <w:r w:rsidR="003163CB">
        <w:t>вности в СДК</w:t>
      </w:r>
      <w:r w:rsidR="00043863">
        <w:t>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697"/>
        <w:gridCol w:w="2693"/>
        <w:gridCol w:w="1076"/>
        <w:gridCol w:w="1256"/>
        <w:gridCol w:w="1070"/>
        <w:gridCol w:w="1134"/>
        <w:gridCol w:w="1134"/>
        <w:gridCol w:w="1134"/>
        <w:gridCol w:w="1134"/>
        <w:gridCol w:w="1934"/>
        <w:gridCol w:w="2048"/>
      </w:tblGrid>
      <w:tr w:rsidR="00043863" w:rsidRPr="00774A6F" w:rsidTr="00680049">
        <w:trPr>
          <w:trHeight w:val="189"/>
        </w:trPr>
        <w:tc>
          <w:tcPr>
            <w:tcW w:w="697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 xml:space="preserve">№ 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  <w:r w:rsidRPr="00774A6F">
              <w:rPr>
                <w:rStyle w:val="95pt"/>
                <w:b w:val="0"/>
                <w:sz w:val="22"/>
                <w:szCs w:val="22"/>
              </w:rPr>
              <w:t>/</w:t>
            </w:r>
            <w:proofErr w:type="spellStart"/>
            <w:r w:rsidRPr="00774A6F">
              <w:rPr>
                <w:rStyle w:val="95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6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6862" w:type="dxa"/>
            <w:gridSpan w:val="6"/>
            <w:tcBorders>
              <w:bottom w:val="single" w:sz="4" w:space="0" w:color="auto"/>
            </w:tcBorders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34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Источник финансирования (в установленном порядке)</w:t>
            </w:r>
          </w:p>
        </w:tc>
        <w:tc>
          <w:tcPr>
            <w:tcW w:w="2048" w:type="dxa"/>
            <w:vMerge w:val="restart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-108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Исполнители в порядке, предусмотренном законом 94-Ф3 (в установленном порядке)</w:t>
            </w:r>
          </w:p>
        </w:tc>
      </w:tr>
      <w:tr w:rsidR="00043863" w:rsidRPr="00774A6F" w:rsidTr="00680049">
        <w:trPr>
          <w:trHeight w:val="285"/>
        </w:trPr>
        <w:tc>
          <w:tcPr>
            <w:tcW w:w="697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всего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95pt"/>
                <w:b w:val="0"/>
                <w:sz w:val="22"/>
                <w:szCs w:val="22"/>
              </w:rPr>
              <w:t>в том числе по годам</w:t>
            </w:r>
          </w:p>
        </w:tc>
        <w:tc>
          <w:tcPr>
            <w:tcW w:w="1934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043863" w:rsidRPr="00774A6F" w:rsidTr="00680049">
        <w:trPr>
          <w:trHeight w:val="315"/>
        </w:trPr>
        <w:tc>
          <w:tcPr>
            <w:tcW w:w="697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rStyle w:val="95pt"/>
                <w:b w:val="0"/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34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043863" w:rsidRPr="00774A6F" w:rsidTr="00680049">
        <w:trPr>
          <w:trHeight w:val="259"/>
        </w:trPr>
        <w:tc>
          <w:tcPr>
            <w:tcW w:w="697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9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11</w:t>
            </w:r>
          </w:p>
        </w:tc>
      </w:tr>
      <w:tr w:rsidR="00043863" w:rsidRPr="00774A6F" w:rsidTr="00680049">
        <w:tc>
          <w:tcPr>
            <w:tcW w:w="15310" w:type="dxa"/>
            <w:gridSpan w:val="11"/>
          </w:tcPr>
          <w:p w:rsidR="00043863" w:rsidRPr="00774A6F" w:rsidRDefault="00043863" w:rsidP="00636897">
            <w:pPr>
              <w:pStyle w:val="5"/>
              <w:numPr>
                <w:ilvl w:val="0"/>
                <w:numId w:val="14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lastRenderedPageBreak/>
              <w:t>Организационно-правовые мероприятия</w:t>
            </w:r>
          </w:p>
        </w:tc>
      </w:tr>
      <w:tr w:rsidR="00043863" w:rsidRPr="00774A6F" w:rsidTr="00680049">
        <w:tc>
          <w:tcPr>
            <w:tcW w:w="697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Введение форм мониторинга потребления ресурсов в учреждениях социальной сферы</w:t>
            </w:r>
          </w:p>
        </w:tc>
        <w:tc>
          <w:tcPr>
            <w:tcW w:w="1076" w:type="dxa"/>
          </w:tcPr>
          <w:p w:rsidR="00043863" w:rsidRPr="00774A6F" w:rsidRDefault="001A0588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280">
              <w:rPr>
                <w:sz w:val="22"/>
                <w:szCs w:val="22"/>
              </w:rPr>
              <w:t>020</w:t>
            </w:r>
            <w:r w:rsidR="00043863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043863" w:rsidRPr="00774A6F" w:rsidTr="00680049">
        <w:tc>
          <w:tcPr>
            <w:tcW w:w="697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1076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043863" w:rsidRPr="00774A6F">
              <w:rPr>
                <w:sz w:val="22"/>
                <w:szCs w:val="22"/>
              </w:rPr>
              <w:t>гг.</w:t>
            </w:r>
          </w:p>
        </w:tc>
        <w:tc>
          <w:tcPr>
            <w:tcW w:w="125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043863" w:rsidRPr="00774A6F" w:rsidTr="00680049">
        <w:tc>
          <w:tcPr>
            <w:tcW w:w="697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lef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Заключение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774A6F">
              <w:rPr>
                <w:rStyle w:val="12pt"/>
                <w:sz w:val="22"/>
                <w:szCs w:val="22"/>
              </w:rPr>
              <w:t>энергосервисных</w:t>
            </w:r>
            <w:proofErr w:type="spellEnd"/>
            <w:r w:rsidRPr="00774A6F">
              <w:rPr>
                <w:rStyle w:val="12pt"/>
                <w:sz w:val="22"/>
                <w:szCs w:val="22"/>
              </w:rPr>
              <w:t xml:space="preserve"> контрактов</w:t>
            </w:r>
          </w:p>
        </w:tc>
        <w:tc>
          <w:tcPr>
            <w:tcW w:w="1076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43863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043863" w:rsidRPr="00774A6F" w:rsidTr="00680049">
        <w:trPr>
          <w:trHeight w:val="313"/>
        </w:trPr>
        <w:tc>
          <w:tcPr>
            <w:tcW w:w="15310" w:type="dxa"/>
            <w:gridSpan w:val="11"/>
          </w:tcPr>
          <w:p w:rsidR="00043863" w:rsidRPr="00774A6F" w:rsidRDefault="00043863" w:rsidP="00636897">
            <w:pPr>
              <w:pStyle w:val="5"/>
              <w:numPr>
                <w:ilvl w:val="0"/>
                <w:numId w:val="14"/>
              </w:numPr>
              <w:shd w:val="clear" w:color="auto" w:fill="auto"/>
              <w:spacing w:line="317" w:lineRule="exact"/>
              <w:ind w:right="12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 xml:space="preserve">Технические мероприятия </w:t>
            </w:r>
            <w:r w:rsidRPr="00774A6F">
              <w:rPr>
                <w:rStyle w:val="12pt"/>
                <w:sz w:val="22"/>
                <w:szCs w:val="22"/>
              </w:rPr>
              <w:t xml:space="preserve">по повышению энергетической эффективности  </w:t>
            </w:r>
            <w:r w:rsidR="003163CB" w:rsidRPr="00774A6F">
              <w:rPr>
                <w:rStyle w:val="12pt"/>
                <w:sz w:val="22"/>
                <w:szCs w:val="22"/>
              </w:rPr>
              <w:t>в СДК</w:t>
            </w:r>
          </w:p>
        </w:tc>
      </w:tr>
      <w:tr w:rsidR="00043863" w:rsidRPr="00774A6F" w:rsidTr="00680049">
        <w:tc>
          <w:tcPr>
            <w:tcW w:w="697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Замена ламп накаливания на люминесцентные энергосберегающие КЛЛ</w:t>
            </w:r>
          </w:p>
        </w:tc>
        <w:tc>
          <w:tcPr>
            <w:tcW w:w="1076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043863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283,83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58445D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283,86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043863" w:rsidRPr="00774A6F" w:rsidTr="00680049">
        <w:tc>
          <w:tcPr>
            <w:tcW w:w="697" w:type="dxa"/>
          </w:tcPr>
          <w:p w:rsidR="00043863" w:rsidRPr="00774A6F" w:rsidRDefault="0058445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</w:tcPr>
          <w:p w:rsidR="00B80022" w:rsidRPr="00B80022" w:rsidRDefault="00B80022" w:rsidP="00636897">
            <w:pPr>
              <w:jc w:val="both"/>
              <w:rPr>
                <w:rFonts w:ascii="Times New Roman" w:hAnsi="Times New Roman"/>
                <w:bCs/>
              </w:rPr>
            </w:pPr>
            <w:r w:rsidRPr="00B80022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B80022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043863" w:rsidRPr="00774A6F" w:rsidRDefault="00B80022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B80022">
              <w:rPr>
                <w:bCs/>
                <w:sz w:val="22"/>
                <w:szCs w:val="22"/>
              </w:rPr>
              <w:t>и повышения энергетической эффективности, составление деклараций</w:t>
            </w:r>
            <w:r>
              <w:rPr>
                <w:bCs/>
                <w:sz w:val="22"/>
                <w:szCs w:val="22"/>
              </w:rPr>
              <w:t xml:space="preserve"> энергосбережения</w:t>
            </w:r>
          </w:p>
        </w:tc>
        <w:tc>
          <w:tcPr>
            <w:tcW w:w="1076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043863" w:rsidRPr="00774A6F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</w:tcPr>
          <w:p w:rsidR="00043863" w:rsidRPr="00774A6F" w:rsidRDefault="00B8002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B80022" w:rsidRDefault="00B8002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B80022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бюджет МО</w:t>
            </w: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Администрация</w:t>
            </w:r>
          </w:p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rStyle w:val="12pt"/>
                <w:sz w:val="22"/>
                <w:szCs w:val="22"/>
              </w:rPr>
              <w:t>МО</w:t>
            </w:r>
          </w:p>
        </w:tc>
      </w:tr>
      <w:tr w:rsidR="00043863" w:rsidRPr="00774A6F" w:rsidTr="00680049">
        <w:tc>
          <w:tcPr>
            <w:tcW w:w="3390" w:type="dxa"/>
            <w:gridSpan w:val="2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итого</w:t>
            </w:r>
          </w:p>
        </w:tc>
        <w:tc>
          <w:tcPr>
            <w:tcW w:w="1076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043863" w:rsidRPr="00774A6F" w:rsidRDefault="00B8002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4E7280">
              <w:rPr>
                <w:sz w:val="22"/>
                <w:szCs w:val="22"/>
              </w:rPr>
              <w:t>,86</w:t>
            </w:r>
          </w:p>
        </w:tc>
        <w:tc>
          <w:tcPr>
            <w:tcW w:w="1070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043863" w:rsidRPr="00774A6F" w:rsidRDefault="00B8002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</w:tcPr>
          <w:p w:rsidR="00043863" w:rsidRPr="00774A6F" w:rsidRDefault="004E7280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283,86</w:t>
            </w:r>
          </w:p>
        </w:tc>
        <w:tc>
          <w:tcPr>
            <w:tcW w:w="1134" w:type="dxa"/>
          </w:tcPr>
          <w:p w:rsidR="00043863" w:rsidRPr="00774A6F" w:rsidRDefault="0058445D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774A6F">
              <w:rPr>
                <w:sz w:val="22"/>
                <w:szCs w:val="22"/>
              </w:rPr>
              <w:t>0,00</w:t>
            </w:r>
          </w:p>
        </w:tc>
        <w:tc>
          <w:tcPr>
            <w:tcW w:w="1934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43863" w:rsidRPr="00774A6F" w:rsidRDefault="00043863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</w:tr>
    </w:tbl>
    <w:p w:rsidR="0058445D" w:rsidRDefault="0058445D" w:rsidP="00636897">
      <w:pPr>
        <w:pStyle w:val="5"/>
        <w:shd w:val="clear" w:color="auto" w:fill="auto"/>
        <w:spacing w:line="317" w:lineRule="exact"/>
        <w:ind w:right="120" w:firstLine="0"/>
        <w:rPr>
          <w:sz w:val="24"/>
          <w:szCs w:val="24"/>
        </w:rPr>
      </w:pPr>
    </w:p>
    <w:p w:rsidR="0058445D" w:rsidRDefault="0058445D" w:rsidP="00636897">
      <w:pPr>
        <w:pStyle w:val="5"/>
        <w:shd w:val="clear" w:color="auto" w:fill="auto"/>
        <w:spacing w:line="317" w:lineRule="exact"/>
        <w:ind w:right="120" w:firstLine="0"/>
        <w:rPr>
          <w:sz w:val="24"/>
          <w:szCs w:val="24"/>
        </w:rPr>
      </w:pPr>
    </w:p>
    <w:p w:rsidR="0058445D" w:rsidRDefault="00D2597F" w:rsidP="00636897">
      <w:pPr>
        <w:pStyle w:val="5"/>
        <w:shd w:val="clear" w:color="auto" w:fill="auto"/>
        <w:spacing w:line="317" w:lineRule="exact"/>
        <w:ind w:right="120" w:firstLine="0"/>
        <w:rPr>
          <w:sz w:val="24"/>
          <w:szCs w:val="24"/>
        </w:rPr>
      </w:pPr>
      <w:r>
        <w:rPr>
          <w:sz w:val="24"/>
          <w:szCs w:val="24"/>
        </w:rPr>
        <w:t>Таблица 23</w:t>
      </w:r>
      <w:r w:rsidR="0058445D" w:rsidRPr="00DF66FC">
        <w:rPr>
          <w:sz w:val="24"/>
          <w:szCs w:val="24"/>
        </w:rPr>
        <w:t xml:space="preserve"> Перевод в тонны условного топлива</w:t>
      </w:r>
    </w:p>
    <w:tbl>
      <w:tblPr>
        <w:tblpPr w:leftFromText="180" w:rightFromText="180" w:vertAnchor="text" w:horzAnchor="margin" w:tblpXSpec="right" w:tblpY="332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2935"/>
        <w:gridCol w:w="1884"/>
        <w:gridCol w:w="2126"/>
      </w:tblGrid>
      <w:tr w:rsidR="0058445D" w:rsidRPr="00774A6F" w:rsidTr="004E7280">
        <w:trPr>
          <w:trHeight w:val="1445"/>
        </w:trPr>
        <w:tc>
          <w:tcPr>
            <w:tcW w:w="22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2835" w:type="dxa"/>
            <w:shd w:val="clear" w:color="auto" w:fill="auto"/>
          </w:tcPr>
          <w:p w:rsidR="004E7280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Количество сэкономленных</w:t>
            </w: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 xml:space="preserve"> ТЭР</w:t>
            </w: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9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4E7280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Количество сэкономленных</w:t>
            </w: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 xml:space="preserve">  т.у. т</w:t>
            </w:r>
          </w:p>
        </w:tc>
        <w:tc>
          <w:tcPr>
            <w:tcW w:w="1884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Всего т.у. т</w:t>
            </w:r>
          </w:p>
        </w:tc>
        <w:tc>
          <w:tcPr>
            <w:tcW w:w="2126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Экономия  т.у. т %</w:t>
            </w:r>
          </w:p>
        </w:tc>
      </w:tr>
      <w:tr w:rsidR="0058445D" w:rsidRPr="00774A6F" w:rsidTr="004E7280">
        <w:trPr>
          <w:trHeight w:val="510"/>
        </w:trPr>
        <w:tc>
          <w:tcPr>
            <w:tcW w:w="22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2835" w:type="dxa"/>
            <w:shd w:val="clear" w:color="auto" w:fill="auto"/>
          </w:tcPr>
          <w:p w:rsidR="0058445D" w:rsidRPr="00774A6F" w:rsidRDefault="004E7280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4E7280">
              <w:rPr>
                <w:rFonts w:ascii="Times New Roman" w:hAnsi="Times New Roman"/>
                <w:sz w:val="24"/>
                <w:szCs w:val="24"/>
              </w:rPr>
              <w:t>52,685</w:t>
            </w:r>
            <w:r>
              <w:rPr>
                <w:rFonts w:ascii="Times New Roman" w:hAnsi="Times New Roman"/>
              </w:rPr>
              <w:t>(  тыс. кВт∙</w:t>
            </w:r>
            <w:r w:rsidR="0058445D" w:rsidRPr="00774A6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2935" w:type="dxa"/>
            <w:shd w:val="clear" w:color="auto" w:fill="auto"/>
          </w:tcPr>
          <w:p w:rsidR="0058445D" w:rsidRPr="00774A6F" w:rsidRDefault="004E728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1884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45,67</w:t>
            </w:r>
          </w:p>
        </w:tc>
        <w:tc>
          <w:tcPr>
            <w:tcW w:w="2126" w:type="dxa"/>
            <w:shd w:val="clear" w:color="auto" w:fill="auto"/>
          </w:tcPr>
          <w:p w:rsidR="0058445D" w:rsidRPr="00774A6F" w:rsidRDefault="000904FF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39,74</w:t>
            </w:r>
          </w:p>
        </w:tc>
      </w:tr>
      <w:tr w:rsidR="0058445D" w:rsidRPr="00774A6F" w:rsidTr="004E7280">
        <w:trPr>
          <w:trHeight w:val="555"/>
        </w:trPr>
        <w:tc>
          <w:tcPr>
            <w:tcW w:w="22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28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9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20,656</w:t>
            </w:r>
          </w:p>
        </w:tc>
        <w:tc>
          <w:tcPr>
            <w:tcW w:w="2126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58445D" w:rsidRPr="00774A6F" w:rsidTr="004E7280">
        <w:trPr>
          <w:trHeight w:val="555"/>
        </w:trPr>
        <w:tc>
          <w:tcPr>
            <w:tcW w:w="22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Бензин</w:t>
            </w:r>
          </w:p>
        </w:tc>
        <w:tc>
          <w:tcPr>
            <w:tcW w:w="28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2935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3,254</w:t>
            </w:r>
          </w:p>
        </w:tc>
        <w:tc>
          <w:tcPr>
            <w:tcW w:w="2126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-</w:t>
            </w:r>
          </w:p>
        </w:tc>
      </w:tr>
      <w:tr w:rsidR="0058445D" w:rsidRPr="00774A6F" w:rsidTr="004E7280">
        <w:trPr>
          <w:trHeight w:val="465"/>
        </w:trPr>
        <w:tc>
          <w:tcPr>
            <w:tcW w:w="5070" w:type="dxa"/>
            <w:gridSpan w:val="2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Итого:</w:t>
            </w:r>
          </w:p>
        </w:tc>
        <w:tc>
          <w:tcPr>
            <w:tcW w:w="2935" w:type="dxa"/>
            <w:shd w:val="clear" w:color="auto" w:fill="auto"/>
          </w:tcPr>
          <w:p w:rsidR="0058445D" w:rsidRPr="00774A6F" w:rsidRDefault="000904FF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18,15</w:t>
            </w:r>
          </w:p>
        </w:tc>
        <w:tc>
          <w:tcPr>
            <w:tcW w:w="1884" w:type="dxa"/>
            <w:shd w:val="clear" w:color="auto" w:fill="auto"/>
          </w:tcPr>
          <w:p w:rsidR="0058445D" w:rsidRPr="00774A6F" w:rsidRDefault="0058445D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774A6F">
              <w:rPr>
                <w:rFonts w:ascii="Times New Roman" w:hAnsi="Times New Roman"/>
              </w:rPr>
              <w:t>69,58</w:t>
            </w:r>
          </w:p>
        </w:tc>
        <w:tc>
          <w:tcPr>
            <w:tcW w:w="2126" w:type="dxa"/>
            <w:shd w:val="clear" w:color="auto" w:fill="auto"/>
          </w:tcPr>
          <w:p w:rsidR="0058445D" w:rsidRPr="00774A6F" w:rsidRDefault="000904FF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39,74</w:t>
            </w:r>
          </w:p>
        </w:tc>
      </w:tr>
    </w:tbl>
    <w:p w:rsidR="0058445D" w:rsidRDefault="0058445D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</w:pPr>
    </w:p>
    <w:p w:rsidR="00E2735F" w:rsidRDefault="00E2735F" w:rsidP="00636897">
      <w:pPr>
        <w:pStyle w:val="5"/>
        <w:shd w:val="clear" w:color="auto" w:fill="auto"/>
        <w:spacing w:after="297" w:line="317" w:lineRule="exact"/>
        <w:ind w:right="120" w:firstLine="0"/>
        <w:rPr>
          <w:sz w:val="24"/>
          <w:szCs w:val="24"/>
        </w:rPr>
        <w:sectPr w:rsidR="00E2735F" w:rsidSect="00ED0AD1">
          <w:pgSz w:w="16838" w:h="11909" w:orient="landscape"/>
          <w:pgMar w:top="851" w:right="1134" w:bottom="142" w:left="1281" w:header="0" w:footer="6" w:gutter="0"/>
          <w:cols w:space="720"/>
          <w:noEndnote/>
          <w:docGrid w:linePitch="360"/>
        </w:sectPr>
      </w:pPr>
    </w:p>
    <w:p w:rsidR="00515D34" w:rsidRDefault="00FA68C9" w:rsidP="00636897">
      <w:pPr>
        <w:pStyle w:val="5"/>
        <w:shd w:val="clear" w:color="auto" w:fill="auto"/>
        <w:spacing w:after="297" w:line="317" w:lineRule="exact"/>
        <w:ind w:left="360" w:right="120" w:firstLine="0"/>
        <w:rPr>
          <w:b/>
          <w:sz w:val="24"/>
          <w:szCs w:val="24"/>
        </w:rPr>
      </w:pPr>
      <w:r w:rsidRPr="00FA68C9">
        <w:rPr>
          <w:b/>
          <w:sz w:val="24"/>
          <w:szCs w:val="24"/>
        </w:rPr>
        <w:lastRenderedPageBreak/>
        <w:t>4.</w:t>
      </w:r>
      <w:r w:rsidR="00515D34" w:rsidRPr="00515D34">
        <w:rPr>
          <w:b/>
          <w:sz w:val="24"/>
          <w:szCs w:val="24"/>
        </w:rPr>
        <w:t xml:space="preserve">Сводные </w:t>
      </w:r>
      <w:r w:rsidR="00515D34">
        <w:rPr>
          <w:b/>
          <w:sz w:val="24"/>
          <w:szCs w:val="24"/>
        </w:rPr>
        <w:t>данные программы.</w:t>
      </w:r>
    </w:p>
    <w:p w:rsidR="00515D34" w:rsidRPr="00515D34" w:rsidRDefault="00515D34" w:rsidP="00636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D34">
        <w:rPr>
          <w:rFonts w:ascii="Times New Roman" w:eastAsia="Times New Roman" w:hAnsi="Times New Roman"/>
          <w:sz w:val="24"/>
          <w:szCs w:val="24"/>
          <w:lang w:eastAsia="ru-RU"/>
        </w:rPr>
        <w:t xml:space="preserve">  Суммарные затраты на выполн</w:t>
      </w:r>
      <w:r w:rsidR="00D8193B">
        <w:rPr>
          <w:rFonts w:ascii="Times New Roman" w:eastAsia="Times New Roman" w:hAnsi="Times New Roman"/>
          <w:sz w:val="24"/>
          <w:szCs w:val="24"/>
          <w:lang w:eastAsia="ru-RU"/>
        </w:rPr>
        <w:t>ение программы энергосбережения</w:t>
      </w:r>
      <w:r w:rsidRPr="00515D3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 </w:t>
      </w:r>
      <w:r w:rsidR="00654CAF" w:rsidRPr="00654CAF">
        <w:rPr>
          <w:rFonts w:ascii="Times New Roman" w:hAnsi="Times New Roman"/>
          <w:sz w:val="24"/>
          <w:szCs w:val="24"/>
        </w:rPr>
        <w:t>33033,36</w:t>
      </w:r>
      <w:r w:rsidRPr="00686E9F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Pr="00515D3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 Внедрение мероприятий приведет к снижению потребле</w:t>
      </w:r>
      <w:r w:rsidR="006E73C9">
        <w:rPr>
          <w:rFonts w:ascii="Times New Roman" w:eastAsia="Times New Roman" w:hAnsi="Times New Roman"/>
          <w:sz w:val="24"/>
          <w:szCs w:val="24"/>
          <w:lang w:eastAsia="ru-RU"/>
        </w:rPr>
        <w:t>ния всех энергоресурсов на 27,87</w:t>
      </w:r>
      <w:r w:rsidRPr="00515D34">
        <w:rPr>
          <w:rFonts w:ascii="Times New Roman" w:eastAsia="Times New Roman" w:hAnsi="Times New Roman"/>
          <w:sz w:val="24"/>
          <w:szCs w:val="24"/>
          <w:lang w:eastAsia="ru-RU"/>
        </w:rPr>
        <w:t xml:space="preserve">% что удовлетворяет требованиям Федерального закона « 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№261-Ф3.  </w:t>
      </w:r>
    </w:p>
    <w:p w:rsidR="00515D34" w:rsidRPr="00515D34" w:rsidRDefault="00515D34" w:rsidP="00636897">
      <w:pPr>
        <w:spacing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15D34">
        <w:rPr>
          <w:rFonts w:ascii="Times New Roman" w:hAnsi="Times New Roman"/>
          <w:sz w:val="24"/>
          <w:szCs w:val="24"/>
        </w:rPr>
        <w:t xml:space="preserve">Составлен перечень типовых мероприятий по энергосбережению и повышению </w:t>
      </w:r>
      <w:proofErr w:type="spellStart"/>
      <w:r w:rsidRPr="00515D34">
        <w:rPr>
          <w:rFonts w:ascii="Times New Roman" w:hAnsi="Times New Roman"/>
          <w:sz w:val="24"/>
          <w:szCs w:val="24"/>
        </w:rPr>
        <w:t>энергоэф</w:t>
      </w:r>
      <w:r w:rsidR="00D8193B">
        <w:rPr>
          <w:rFonts w:ascii="Times New Roman" w:hAnsi="Times New Roman"/>
          <w:sz w:val="24"/>
          <w:szCs w:val="24"/>
        </w:rPr>
        <w:t>фективности</w:t>
      </w:r>
      <w:proofErr w:type="spellEnd"/>
      <w:r w:rsidR="00D8193B">
        <w:rPr>
          <w:rFonts w:ascii="Times New Roman" w:hAnsi="Times New Roman"/>
          <w:sz w:val="24"/>
          <w:szCs w:val="24"/>
        </w:rPr>
        <w:t xml:space="preserve"> в</w:t>
      </w:r>
      <w:r w:rsidR="00B61B2C">
        <w:rPr>
          <w:rFonts w:ascii="Times New Roman" w:hAnsi="Times New Roman"/>
          <w:sz w:val="24"/>
          <w:szCs w:val="24"/>
        </w:rPr>
        <w:t xml:space="preserve"> МО «</w:t>
      </w:r>
      <w:r w:rsidR="005C3E97">
        <w:rPr>
          <w:rFonts w:ascii="Times New Roman" w:hAnsi="Times New Roman"/>
          <w:sz w:val="24"/>
          <w:szCs w:val="24"/>
        </w:rPr>
        <w:t>Ботлихский</w:t>
      </w:r>
      <w:r w:rsidR="00B61B2C">
        <w:rPr>
          <w:rFonts w:ascii="Times New Roman" w:hAnsi="Times New Roman"/>
          <w:sz w:val="24"/>
          <w:szCs w:val="24"/>
        </w:rPr>
        <w:t xml:space="preserve"> район»</w:t>
      </w:r>
      <w:r w:rsidRPr="00515D34">
        <w:rPr>
          <w:rFonts w:ascii="Times New Roman" w:hAnsi="Times New Roman"/>
          <w:sz w:val="24"/>
          <w:szCs w:val="24"/>
        </w:rPr>
        <w:t>:</w:t>
      </w:r>
    </w:p>
    <w:p w:rsidR="00515D34" w:rsidRPr="00515D34" w:rsidRDefault="00515D34" w:rsidP="00636897">
      <w:pPr>
        <w:pStyle w:val="a0"/>
        <w:spacing w:line="240" w:lineRule="auto"/>
        <w:ind w:right="-426"/>
        <w:jc w:val="both"/>
        <w:rPr>
          <w:sz w:val="24"/>
          <w:szCs w:val="24"/>
        </w:rPr>
      </w:pPr>
    </w:p>
    <w:p w:rsidR="00515D34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b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Принятие муниципальных нормативных правовых актов в сфере энергосбережения</w:t>
      </w:r>
    </w:p>
    <w:p w:rsidR="00B61B2C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Контроль за соответствием размещаемых заказов на поставки электрических ламп накаливания для муниципальных нужд.</w:t>
      </w:r>
    </w:p>
    <w:p w:rsidR="00B61B2C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Участие в конференциях, выставках и семинарах по энергосбережению.</w:t>
      </w:r>
    </w:p>
    <w:p w:rsidR="00B61B2C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энергосбережению.</w:t>
      </w:r>
    </w:p>
    <w:p w:rsidR="00B61B2C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ресурсов.</w:t>
      </w:r>
    </w:p>
    <w:p w:rsidR="00B61B2C" w:rsidRPr="00766695" w:rsidRDefault="00B61B2C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Организация учебных занятий в средних общеобразовательных учебных заведениях по курсу «Основы энергосбережения».</w:t>
      </w:r>
    </w:p>
    <w:p w:rsidR="004C1A7B" w:rsidRPr="00766695" w:rsidRDefault="004C1A7B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2pt"/>
          <w:rFonts w:eastAsia="Calibri"/>
          <w:color w:val="auto"/>
          <w:shd w:val="clear" w:color="auto" w:fill="auto"/>
        </w:rPr>
      </w:pPr>
      <w:r w:rsidRPr="00766695">
        <w:rPr>
          <w:rStyle w:val="12pt"/>
          <w:rFonts w:eastAsia="Calibri"/>
        </w:rPr>
        <w:t>Введение форм мониторинга потребления ресурсов в бюджетных учреждениях.</w:t>
      </w:r>
    </w:p>
    <w:p w:rsidR="004C1A7B" w:rsidRPr="00766695" w:rsidRDefault="004C1A7B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2pt"/>
          <w:rFonts w:eastAsia="Calibri"/>
          <w:color w:val="auto"/>
          <w:shd w:val="clear" w:color="auto" w:fill="auto"/>
        </w:rPr>
      </w:pPr>
      <w:r w:rsidRPr="00766695">
        <w:rPr>
          <w:rStyle w:val="12pt"/>
          <w:rFonts w:eastAsia="Calibri"/>
        </w:rPr>
        <w:t>Подготовка ежегодного доклада о потреблении энергетических ресурсов в бюджетных учреждениях.</w:t>
      </w:r>
    </w:p>
    <w:p w:rsidR="004C1A7B" w:rsidRPr="00766695" w:rsidRDefault="004C1A7B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bCs w:val="0"/>
          <w:sz w:val="24"/>
          <w:szCs w:val="24"/>
        </w:rPr>
        <w:t xml:space="preserve">Заключение </w:t>
      </w:r>
      <w:proofErr w:type="spellStart"/>
      <w:r w:rsidRPr="00766695">
        <w:rPr>
          <w:rStyle w:val="110"/>
          <w:b w:val="0"/>
          <w:bCs w:val="0"/>
          <w:sz w:val="24"/>
          <w:szCs w:val="24"/>
        </w:rPr>
        <w:t>энергосервисных</w:t>
      </w:r>
      <w:proofErr w:type="spellEnd"/>
      <w:r w:rsidRPr="00766695">
        <w:rPr>
          <w:rStyle w:val="110"/>
          <w:b w:val="0"/>
          <w:bCs w:val="0"/>
          <w:sz w:val="24"/>
          <w:szCs w:val="24"/>
        </w:rPr>
        <w:t xml:space="preserve"> контрактов.</w:t>
      </w:r>
    </w:p>
    <w:p w:rsidR="004C1A7B" w:rsidRPr="00766695" w:rsidRDefault="004C1A7B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sz w:val="24"/>
          <w:szCs w:val="24"/>
        </w:rPr>
        <w:t xml:space="preserve">Проведение </w:t>
      </w:r>
      <w:proofErr w:type="spellStart"/>
      <w:r w:rsidRPr="00766695">
        <w:rPr>
          <w:sz w:val="24"/>
          <w:szCs w:val="24"/>
        </w:rPr>
        <w:t>энергоаудита</w:t>
      </w:r>
      <w:proofErr w:type="spellEnd"/>
      <w:r w:rsidRPr="00766695">
        <w:rPr>
          <w:sz w:val="24"/>
          <w:szCs w:val="24"/>
        </w:rPr>
        <w:t xml:space="preserve"> бюджетных учреждений с составлением энергетических   паспортов.</w:t>
      </w:r>
    </w:p>
    <w:p w:rsidR="00B61B2C" w:rsidRPr="00766695" w:rsidRDefault="006E73C9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proofErr w:type="spellStart"/>
      <w:r w:rsidRPr="006E73C9">
        <w:rPr>
          <w:rStyle w:val="a5"/>
          <w:b w:val="0"/>
          <w:bCs w:val="0"/>
          <w:color w:val="000000"/>
          <w:sz w:val="22"/>
          <w:szCs w:val="22"/>
        </w:rPr>
        <w:t>Установка</w:t>
      </w:r>
      <w:r w:rsidRPr="006E73C9">
        <w:rPr>
          <w:color w:val="000000"/>
          <w:sz w:val="22"/>
          <w:szCs w:val="22"/>
        </w:rPr>
        <w:t>светочувствительных</w:t>
      </w:r>
      <w:proofErr w:type="spellEnd"/>
      <w:r w:rsidRPr="006E73C9">
        <w:rPr>
          <w:color w:val="000000"/>
          <w:sz w:val="22"/>
          <w:szCs w:val="22"/>
        </w:rPr>
        <w:t xml:space="preserve"> автоматов </w:t>
      </w:r>
      <w:proofErr w:type="spellStart"/>
      <w:r w:rsidRPr="006E73C9">
        <w:rPr>
          <w:color w:val="000000"/>
          <w:sz w:val="22"/>
          <w:szCs w:val="22"/>
        </w:rPr>
        <w:t>AZH-S</w:t>
      </w:r>
      <w:r w:rsidR="00B61B2C" w:rsidRPr="00766695">
        <w:rPr>
          <w:rStyle w:val="110"/>
          <w:b w:val="0"/>
          <w:color w:val="000000"/>
          <w:sz w:val="24"/>
          <w:szCs w:val="24"/>
        </w:rPr>
        <w:t>в</w:t>
      </w:r>
      <w:proofErr w:type="spellEnd"/>
      <w:r w:rsidR="00B61B2C" w:rsidRPr="00766695">
        <w:rPr>
          <w:rStyle w:val="110"/>
          <w:b w:val="0"/>
          <w:color w:val="000000"/>
          <w:sz w:val="24"/>
          <w:szCs w:val="24"/>
        </w:rPr>
        <w:t xml:space="preserve"> системах уличного освещения.</w:t>
      </w:r>
    </w:p>
    <w:p w:rsidR="00656B05" w:rsidRPr="00766695" w:rsidRDefault="00656B05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rStyle w:val="110"/>
          <w:b w:val="0"/>
          <w:bCs w:val="0"/>
          <w:sz w:val="24"/>
          <w:szCs w:val="24"/>
        </w:rPr>
      </w:pPr>
      <w:r w:rsidRPr="00766695">
        <w:rPr>
          <w:rStyle w:val="110"/>
          <w:b w:val="0"/>
          <w:color w:val="000000"/>
          <w:sz w:val="24"/>
          <w:szCs w:val="24"/>
        </w:rPr>
        <w:t>Установка приборов учета электроэнергии в системах уличного освещения.</w:t>
      </w:r>
    </w:p>
    <w:p w:rsidR="00656B05" w:rsidRPr="00766695" w:rsidRDefault="00656B05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sz w:val="24"/>
          <w:szCs w:val="24"/>
        </w:rPr>
      </w:pPr>
      <w:r w:rsidRPr="00766695">
        <w:rPr>
          <w:sz w:val="24"/>
          <w:szCs w:val="24"/>
        </w:rPr>
        <w:t xml:space="preserve">Замена ламп накаливания на </w:t>
      </w:r>
      <w:r w:rsidR="006E73C9" w:rsidRPr="0061400A">
        <w:rPr>
          <w:sz w:val="22"/>
          <w:szCs w:val="22"/>
        </w:rPr>
        <w:t>светильники потолочные типа ЛП0-01 2х18</w:t>
      </w:r>
      <w:r w:rsidRPr="00766695">
        <w:rPr>
          <w:sz w:val="24"/>
          <w:szCs w:val="24"/>
        </w:rPr>
        <w:t xml:space="preserve">в </w:t>
      </w:r>
      <w:r w:rsidR="004C1A7B" w:rsidRPr="00766695">
        <w:rPr>
          <w:sz w:val="24"/>
          <w:szCs w:val="24"/>
        </w:rPr>
        <w:t xml:space="preserve">бюджетных </w:t>
      </w:r>
      <w:r w:rsidRPr="00766695">
        <w:rPr>
          <w:sz w:val="24"/>
          <w:szCs w:val="24"/>
        </w:rPr>
        <w:t>учреждениях</w:t>
      </w:r>
      <w:r w:rsidR="006E73C9">
        <w:rPr>
          <w:sz w:val="24"/>
          <w:szCs w:val="24"/>
        </w:rPr>
        <w:t>.</w:t>
      </w:r>
    </w:p>
    <w:p w:rsidR="00656B05" w:rsidRPr="00766695" w:rsidRDefault="00656B05" w:rsidP="00636897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sz w:val="24"/>
          <w:szCs w:val="24"/>
        </w:rPr>
      </w:pPr>
      <w:r w:rsidRPr="00766695">
        <w:rPr>
          <w:sz w:val="24"/>
          <w:szCs w:val="24"/>
        </w:rPr>
        <w:t>Замена деревянных окон на энергосберегающие пластиковые окна в учреждениях образования.</w:t>
      </w:r>
    </w:p>
    <w:p w:rsidR="00515D34" w:rsidRPr="00307B1E" w:rsidRDefault="004C1A7B" w:rsidP="00307B1E">
      <w:pPr>
        <w:pStyle w:val="a0"/>
        <w:numPr>
          <w:ilvl w:val="0"/>
          <w:numId w:val="15"/>
        </w:numPr>
        <w:tabs>
          <w:tab w:val="left" w:pos="11199"/>
        </w:tabs>
        <w:ind w:right="143"/>
        <w:jc w:val="both"/>
        <w:rPr>
          <w:sz w:val="24"/>
          <w:szCs w:val="24"/>
        </w:rPr>
        <w:sectPr w:rsidR="00515D34" w:rsidRPr="00307B1E" w:rsidSect="00307B1E">
          <w:pgSz w:w="11909" w:h="16838"/>
          <w:pgMar w:top="1134" w:right="852" w:bottom="1281" w:left="851" w:header="0" w:footer="6" w:gutter="0"/>
          <w:cols w:space="720"/>
          <w:noEndnote/>
          <w:docGrid w:linePitch="360"/>
        </w:sectPr>
      </w:pPr>
      <w:r w:rsidRPr="00766695">
        <w:rPr>
          <w:sz w:val="24"/>
          <w:szCs w:val="24"/>
        </w:rPr>
        <w:t>Устан</w:t>
      </w:r>
      <w:r w:rsidR="00307B1E">
        <w:rPr>
          <w:sz w:val="24"/>
          <w:szCs w:val="24"/>
        </w:rPr>
        <w:t>овка приборов учета расхода воды, где требуется.</w:t>
      </w:r>
    </w:p>
    <w:p w:rsidR="00515D34" w:rsidRPr="00515D34" w:rsidRDefault="00515D34" w:rsidP="00636897">
      <w:pPr>
        <w:spacing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</w:p>
    <w:p w:rsidR="00515D34" w:rsidRPr="007765E8" w:rsidRDefault="007765E8" w:rsidP="0063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E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аблица 24</w:t>
      </w:r>
      <w:r w:rsidRPr="007765E8">
        <w:rPr>
          <w:rFonts w:ascii="Times New Roman" w:hAnsi="Times New Roman"/>
          <w:sz w:val="24"/>
          <w:szCs w:val="24"/>
        </w:rPr>
        <w:t>. Мероприятия  муниципальной целевой программы "Энергосбережение и повышение энергетической эффективности зданий и сооружений бюджетных учреждений в муниципальном образовани</w:t>
      </w:r>
      <w:r>
        <w:rPr>
          <w:rFonts w:ascii="Times New Roman" w:hAnsi="Times New Roman"/>
          <w:sz w:val="24"/>
          <w:szCs w:val="24"/>
        </w:rPr>
        <w:t>и «</w:t>
      </w:r>
      <w:r w:rsidR="005C3E97">
        <w:rPr>
          <w:rFonts w:ascii="Times New Roman" w:hAnsi="Times New Roman"/>
          <w:sz w:val="24"/>
          <w:szCs w:val="24"/>
        </w:rPr>
        <w:t>Ботлихский</w:t>
      </w:r>
      <w:r>
        <w:rPr>
          <w:rFonts w:ascii="Times New Roman" w:hAnsi="Times New Roman"/>
          <w:sz w:val="24"/>
          <w:szCs w:val="24"/>
        </w:rPr>
        <w:t xml:space="preserve"> район» на 2013</w:t>
      </w:r>
      <w:r w:rsidRPr="007765E8">
        <w:rPr>
          <w:rFonts w:ascii="Times New Roman" w:hAnsi="Times New Roman"/>
          <w:sz w:val="24"/>
          <w:szCs w:val="24"/>
        </w:rPr>
        <w:t xml:space="preserve"> - 2015 годы"</w:t>
      </w:r>
    </w:p>
    <w:tbl>
      <w:tblPr>
        <w:tblStyle w:val="a4"/>
        <w:tblW w:w="0" w:type="auto"/>
        <w:tblLook w:val="04A0"/>
      </w:tblPr>
      <w:tblGrid>
        <w:gridCol w:w="3369"/>
        <w:gridCol w:w="2409"/>
        <w:gridCol w:w="2410"/>
        <w:gridCol w:w="1526"/>
      </w:tblGrid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Наименование мероприятия</w:t>
            </w:r>
            <w:r w:rsidR="00955BF8" w:rsidRPr="00866F88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2C20A5" w:rsidRPr="00866F88" w:rsidRDefault="002C20A5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Количество сэкономленных ТЭР в натуральном выражении.</w:t>
            </w:r>
          </w:p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268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line="240" w:lineRule="auto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 xml:space="preserve">Количество сэкономленных ТЭР в стоимостном выражении, </w:t>
            </w:r>
            <w:r w:rsidR="004503F2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нарастающим итогом до 2022</w:t>
            </w:r>
            <w:r w:rsidRPr="00866F88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г</w:t>
            </w:r>
            <w:r w:rsidR="00955BF8" w:rsidRPr="00866F88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, тыс.руб.</w:t>
            </w:r>
          </w:p>
        </w:tc>
        <w:tc>
          <w:tcPr>
            <w:tcW w:w="1526" w:type="dxa"/>
          </w:tcPr>
          <w:p w:rsidR="006E73C9" w:rsidRDefault="002C20A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Затраты</w:t>
            </w:r>
            <w:r w:rsidR="00955BF8" w:rsidRPr="00866F88">
              <w:rPr>
                <w:sz w:val="22"/>
                <w:szCs w:val="22"/>
              </w:rPr>
              <w:t>,</w:t>
            </w:r>
          </w:p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866F88"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955BF8" w:rsidRPr="00866F88" w:rsidTr="006E73C9">
        <w:tc>
          <w:tcPr>
            <w:tcW w:w="3369" w:type="dxa"/>
          </w:tcPr>
          <w:p w:rsidR="00955BF8" w:rsidRPr="00866F88" w:rsidRDefault="00955BF8" w:rsidP="00636897">
            <w:pPr>
              <w:jc w:val="both"/>
              <w:rPr>
                <w:rFonts w:ascii="Times New Roman" w:hAnsi="Times New Roman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409" w:type="dxa"/>
          </w:tcPr>
          <w:p w:rsidR="00955BF8" w:rsidRPr="00866F88" w:rsidRDefault="00955BF8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955BF8" w:rsidRPr="00866F88" w:rsidRDefault="00955BF8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955BF8" w:rsidRPr="00866F88" w:rsidRDefault="00955BF8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</w:tr>
      <w:tr w:rsidR="00955BF8" w:rsidRPr="00866F88" w:rsidTr="006E73C9">
        <w:tc>
          <w:tcPr>
            <w:tcW w:w="3369" w:type="dxa"/>
          </w:tcPr>
          <w:p w:rsidR="00955BF8" w:rsidRPr="00866F88" w:rsidRDefault="00955BF8" w:rsidP="00636897">
            <w:pPr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Контроль за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409" w:type="dxa"/>
          </w:tcPr>
          <w:p w:rsidR="00955BF8" w:rsidRPr="00866F88" w:rsidRDefault="00B32386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955BF8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955BF8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</w:tr>
      <w:tr w:rsidR="00B32386" w:rsidRPr="00866F88" w:rsidTr="006E73C9">
        <w:tc>
          <w:tcPr>
            <w:tcW w:w="3369" w:type="dxa"/>
          </w:tcPr>
          <w:p w:rsidR="00B32386" w:rsidRPr="00866F88" w:rsidRDefault="00B32386" w:rsidP="00636897">
            <w:pPr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409" w:type="dxa"/>
          </w:tcPr>
          <w:p w:rsidR="00B32386" w:rsidRPr="00866F88" w:rsidRDefault="00B32386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B32386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0D242E">
              <w:rPr>
                <w:sz w:val="22"/>
                <w:szCs w:val="22"/>
              </w:rPr>
              <w:t>,0</w:t>
            </w:r>
          </w:p>
        </w:tc>
      </w:tr>
      <w:tr w:rsidR="00B32386" w:rsidRPr="00866F88" w:rsidTr="006E73C9">
        <w:tc>
          <w:tcPr>
            <w:tcW w:w="3369" w:type="dxa"/>
          </w:tcPr>
          <w:p w:rsidR="00B32386" w:rsidRPr="00866F88" w:rsidRDefault="00B32386" w:rsidP="00636897">
            <w:pPr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409" w:type="dxa"/>
          </w:tcPr>
          <w:p w:rsidR="00B32386" w:rsidRPr="00866F88" w:rsidRDefault="00B32386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</w:tr>
      <w:tr w:rsidR="00B32386" w:rsidRPr="00866F88" w:rsidTr="006E73C9">
        <w:tc>
          <w:tcPr>
            <w:tcW w:w="3369" w:type="dxa"/>
          </w:tcPr>
          <w:p w:rsidR="00B32386" w:rsidRPr="00866F88" w:rsidRDefault="00B32386" w:rsidP="00636897">
            <w:pPr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409" w:type="dxa"/>
          </w:tcPr>
          <w:p w:rsidR="00B32386" w:rsidRPr="00866F88" w:rsidRDefault="00B32386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B32386" w:rsidRPr="00866F88" w:rsidRDefault="000D242E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B32386" w:rsidRPr="00866F88" w:rsidTr="006E73C9">
        <w:tc>
          <w:tcPr>
            <w:tcW w:w="3369" w:type="dxa"/>
          </w:tcPr>
          <w:p w:rsidR="00B32386" w:rsidRPr="00866F88" w:rsidRDefault="00B32386" w:rsidP="00636897">
            <w:pPr>
              <w:tabs>
                <w:tab w:val="left" w:pos="11199"/>
              </w:tabs>
              <w:ind w:right="143"/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866F88">
              <w:rPr>
                <w:rStyle w:val="110"/>
                <w:b w:val="0"/>
                <w:color w:val="000000"/>
                <w:sz w:val="22"/>
                <w:szCs w:val="22"/>
              </w:rPr>
              <w:t>Организация учебных занятий в средних общеобразовательных учебных заведениях по курсу «Основы энергосбережения»</w:t>
            </w:r>
            <w:r w:rsidR="002249FF">
              <w:rPr>
                <w:rStyle w:val="110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32386" w:rsidRPr="00866F88" w:rsidRDefault="00B32386" w:rsidP="00636897">
            <w:pPr>
              <w:ind w:right="-15"/>
              <w:jc w:val="both"/>
              <w:rPr>
                <w:rFonts w:ascii="Times New Roman" w:hAnsi="Times New Roman"/>
              </w:rPr>
            </w:pPr>
            <w:r w:rsidRPr="00866F88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B32386" w:rsidRPr="00866F88" w:rsidRDefault="00B32386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</w:tr>
      <w:tr w:rsidR="002249FF" w:rsidRPr="00866F88" w:rsidTr="006E73C9">
        <w:tc>
          <w:tcPr>
            <w:tcW w:w="3369" w:type="dxa"/>
          </w:tcPr>
          <w:p w:rsidR="002249FF" w:rsidRPr="00866F88" w:rsidRDefault="002249FF" w:rsidP="00636897">
            <w:pPr>
              <w:tabs>
                <w:tab w:val="left" w:pos="11199"/>
              </w:tabs>
              <w:ind w:right="143"/>
              <w:jc w:val="both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92023F">
              <w:rPr>
                <w:rStyle w:val="12pt"/>
                <w:rFonts w:eastAsia="Calibri"/>
                <w:sz w:val="22"/>
                <w:szCs w:val="22"/>
              </w:rPr>
              <w:t>Введение форм мониторинга потребления ресурсов в учреждениях социальной сферы</w:t>
            </w:r>
          </w:p>
        </w:tc>
        <w:tc>
          <w:tcPr>
            <w:tcW w:w="2409" w:type="dxa"/>
          </w:tcPr>
          <w:p w:rsidR="002249FF" w:rsidRPr="00866F88" w:rsidRDefault="002249FF" w:rsidP="00636897">
            <w:pPr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2249FF" w:rsidRPr="00866F88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249FF" w:rsidRPr="00866F88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9FF" w:rsidRPr="00866F88" w:rsidTr="006E73C9">
        <w:tc>
          <w:tcPr>
            <w:tcW w:w="3369" w:type="dxa"/>
          </w:tcPr>
          <w:p w:rsidR="002249FF" w:rsidRPr="0092023F" w:rsidRDefault="002249FF" w:rsidP="00636897">
            <w:pPr>
              <w:tabs>
                <w:tab w:val="left" w:pos="11199"/>
              </w:tabs>
              <w:ind w:right="143"/>
              <w:jc w:val="both"/>
              <w:rPr>
                <w:rStyle w:val="12pt"/>
                <w:rFonts w:eastAsia="Calibri"/>
                <w:sz w:val="22"/>
                <w:szCs w:val="22"/>
              </w:rPr>
            </w:pPr>
            <w:r w:rsidRPr="0092023F">
              <w:rPr>
                <w:rStyle w:val="12pt"/>
                <w:rFonts w:eastAsia="Calibri"/>
                <w:sz w:val="22"/>
                <w:szCs w:val="22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  <w:r>
              <w:rPr>
                <w:rStyle w:val="12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249FF" w:rsidRDefault="002249FF" w:rsidP="00636897">
            <w:pPr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2249FF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249FF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49FF" w:rsidRPr="00866F88" w:rsidTr="006E73C9">
        <w:tc>
          <w:tcPr>
            <w:tcW w:w="3369" w:type="dxa"/>
          </w:tcPr>
          <w:p w:rsidR="002249FF" w:rsidRPr="0092023F" w:rsidRDefault="002249FF" w:rsidP="00636897">
            <w:pPr>
              <w:pStyle w:val="5"/>
              <w:shd w:val="clear" w:color="auto" w:fill="auto"/>
              <w:spacing w:line="240" w:lineRule="exact"/>
              <w:ind w:left="120" w:firstLine="0"/>
              <w:rPr>
                <w:sz w:val="22"/>
                <w:szCs w:val="22"/>
              </w:rPr>
            </w:pPr>
            <w:r w:rsidRPr="0092023F">
              <w:rPr>
                <w:rStyle w:val="12pt"/>
                <w:sz w:val="22"/>
                <w:szCs w:val="22"/>
              </w:rPr>
              <w:t>Заключение</w:t>
            </w:r>
          </w:p>
          <w:p w:rsidR="002249FF" w:rsidRPr="0092023F" w:rsidRDefault="002249FF" w:rsidP="00636897">
            <w:pPr>
              <w:tabs>
                <w:tab w:val="left" w:pos="11199"/>
              </w:tabs>
              <w:ind w:right="143"/>
              <w:jc w:val="both"/>
              <w:rPr>
                <w:rStyle w:val="12pt"/>
                <w:rFonts w:eastAsia="Calibri"/>
                <w:sz w:val="22"/>
                <w:szCs w:val="22"/>
              </w:rPr>
            </w:pPr>
            <w:proofErr w:type="spellStart"/>
            <w:r w:rsidRPr="0092023F">
              <w:rPr>
                <w:rStyle w:val="12pt"/>
                <w:rFonts w:eastAsia="Calibri"/>
                <w:sz w:val="22"/>
                <w:szCs w:val="22"/>
              </w:rPr>
              <w:t>энергосервисных</w:t>
            </w:r>
            <w:proofErr w:type="spellEnd"/>
            <w:r w:rsidRPr="0092023F">
              <w:rPr>
                <w:rStyle w:val="12pt"/>
                <w:rFonts w:eastAsia="Calibri"/>
                <w:sz w:val="22"/>
                <w:szCs w:val="22"/>
              </w:rPr>
              <w:t xml:space="preserve"> контрактов</w:t>
            </w:r>
          </w:p>
        </w:tc>
        <w:tc>
          <w:tcPr>
            <w:tcW w:w="2409" w:type="dxa"/>
          </w:tcPr>
          <w:p w:rsidR="002249FF" w:rsidRDefault="002249FF" w:rsidP="00636897">
            <w:pPr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2249FF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249FF" w:rsidRDefault="002249F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6E73C9" w:rsidRDefault="0061400A" w:rsidP="00636897">
            <w:pPr>
              <w:pStyle w:val="a6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E73C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lastRenderedPageBreak/>
              <w:t>Установка</w:t>
            </w:r>
            <w:r w:rsidRPr="006E73C9">
              <w:rPr>
                <w:color w:val="000000"/>
                <w:sz w:val="22"/>
                <w:szCs w:val="22"/>
              </w:rPr>
              <w:t>светочувствительных</w:t>
            </w:r>
            <w:proofErr w:type="spellEnd"/>
            <w:r w:rsidRPr="006E73C9">
              <w:rPr>
                <w:color w:val="000000"/>
                <w:sz w:val="22"/>
                <w:szCs w:val="22"/>
              </w:rPr>
              <w:t xml:space="preserve"> автоматов AZH-S</w:t>
            </w:r>
            <w:r w:rsidR="004A0CA2" w:rsidRPr="006E73C9">
              <w:rPr>
                <w:color w:val="000000"/>
                <w:sz w:val="22"/>
                <w:szCs w:val="22"/>
              </w:rPr>
              <w:t>(уличное освещение)</w:t>
            </w:r>
            <w:r w:rsidR="004A0CA2" w:rsidRPr="006E73C9"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 xml:space="preserve"> Электроэнергия.</w:t>
            </w:r>
          </w:p>
        </w:tc>
        <w:tc>
          <w:tcPr>
            <w:tcW w:w="2409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-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1436,458 (Тыс. кВт∙</w:t>
            </w:r>
            <w:r w:rsidR="002C20A5" w:rsidRPr="00866F88">
              <w:rPr>
                <w:sz w:val="22"/>
                <w:szCs w:val="22"/>
              </w:rPr>
              <w:t xml:space="preserve"> ч.)</w:t>
            </w:r>
          </w:p>
        </w:tc>
        <w:tc>
          <w:tcPr>
            <w:tcW w:w="2410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5745,832</w:t>
            </w:r>
          </w:p>
        </w:tc>
        <w:tc>
          <w:tcPr>
            <w:tcW w:w="1526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721,44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61400A" w:rsidRDefault="002C20A5" w:rsidP="00636897">
            <w:pPr>
              <w:pStyle w:val="11"/>
              <w:shd w:val="clear" w:color="auto" w:fill="auto"/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400A">
              <w:rPr>
                <w:rStyle w:val="a8"/>
                <w:color w:val="000000"/>
                <w:sz w:val="22"/>
                <w:szCs w:val="22"/>
              </w:rPr>
              <w:t xml:space="preserve">Замены светильников с </w:t>
            </w:r>
            <w:r w:rsidRPr="0061400A">
              <w:rPr>
                <w:rStyle w:val="ae"/>
                <w:color w:val="000000"/>
                <w:sz w:val="22"/>
                <w:szCs w:val="22"/>
                <w:u w:val="none"/>
              </w:rPr>
              <w:t xml:space="preserve">лампами накаливания на более </w:t>
            </w:r>
            <w:proofErr w:type="spellStart"/>
            <w:r w:rsidRPr="0061400A">
              <w:rPr>
                <w:rStyle w:val="ae"/>
                <w:color w:val="000000"/>
                <w:sz w:val="22"/>
                <w:szCs w:val="22"/>
                <w:u w:val="none"/>
              </w:rPr>
              <w:t>энергоэффективные</w:t>
            </w:r>
            <w:proofErr w:type="spellEnd"/>
            <w:r w:rsidRPr="0061400A">
              <w:rPr>
                <w:rStyle w:val="ae"/>
                <w:color w:val="000000"/>
                <w:sz w:val="22"/>
                <w:szCs w:val="22"/>
                <w:u w:val="none"/>
              </w:rPr>
              <w:t xml:space="preserve"> </w:t>
            </w:r>
            <w:r w:rsidR="0061400A" w:rsidRPr="0061400A">
              <w:rPr>
                <w:sz w:val="22"/>
                <w:szCs w:val="22"/>
              </w:rPr>
              <w:t>светильники потолочные типа ЛП0-01 2х18</w:t>
            </w:r>
            <w:r w:rsidR="004A0CA2" w:rsidRPr="00866F88">
              <w:rPr>
                <w:sz w:val="22"/>
                <w:szCs w:val="22"/>
              </w:rPr>
              <w:t xml:space="preserve">в учреждениях образования. </w:t>
            </w:r>
            <w:r w:rsidRPr="0061400A">
              <w:rPr>
                <w:rStyle w:val="ae"/>
                <w:color w:val="000000"/>
                <w:sz w:val="22"/>
                <w:szCs w:val="22"/>
                <w:u w:val="none"/>
              </w:rPr>
              <w:t>Электроэнергия.</w:t>
            </w:r>
          </w:p>
        </w:tc>
        <w:tc>
          <w:tcPr>
            <w:tcW w:w="2409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color w:val="000000"/>
                <w:sz w:val="22"/>
                <w:szCs w:val="22"/>
              </w:rPr>
              <w:t>440,74</w:t>
            </w:r>
            <w:r w:rsidR="002C20A5" w:rsidRPr="00866F88">
              <w:rPr>
                <w:sz w:val="22"/>
                <w:szCs w:val="22"/>
              </w:rPr>
              <w:t>(Тыс. к</w:t>
            </w:r>
            <w:r>
              <w:rPr>
                <w:sz w:val="22"/>
                <w:szCs w:val="22"/>
              </w:rPr>
              <w:t>Вт∙</w:t>
            </w:r>
            <w:r w:rsidR="002C20A5" w:rsidRPr="00866F88">
              <w:rPr>
                <w:sz w:val="22"/>
                <w:szCs w:val="22"/>
              </w:rPr>
              <w:t xml:space="preserve"> ч.)</w:t>
            </w:r>
          </w:p>
        </w:tc>
        <w:tc>
          <w:tcPr>
            <w:tcW w:w="2410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1939,256</w:t>
            </w:r>
          </w:p>
        </w:tc>
        <w:tc>
          <w:tcPr>
            <w:tcW w:w="1526" w:type="dxa"/>
          </w:tcPr>
          <w:p w:rsidR="002C20A5" w:rsidRPr="00866F88" w:rsidRDefault="0061400A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2394,0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rStyle w:val="a8"/>
                <w:color w:val="000000"/>
                <w:sz w:val="22"/>
                <w:szCs w:val="22"/>
              </w:rPr>
              <w:t xml:space="preserve">Замена </w:t>
            </w:r>
            <w:r w:rsidRPr="00866F88">
              <w:rPr>
                <w:sz w:val="22"/>
                <w:szCs w:val="22"/>
              </w:rPr>
              <w:t>деревянных окон, на энергосберегающие пластиковые окна в учреждениях образования. Природный газ.</w:t>
            </w:r>
          </w:p>
        </w:tc>
        <w:tc>
          <w:tcPr>
            <w:tcW w:w="2409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  <w:r w:rsidR="002C20A5" w:rsidRPr="00866F88">
              <w:rPr>
                <w:sz w:val="22"/>
                <w:szCs w:val="22"/>
              </w:rPr>
              <w:t>( тыс.м</w:t>
            </w:r>
            <w:r w:rsidR="002C20A5" w:rsidRPr="00866F88">
              <w:rPr>
                <w:sz w:val="22"/>
                <w:szCs w:val="22"/>
                <w:vertAlign w:val="superscript"/>
              </w:rPr>
              <w:t>3</w:t>
            </w:r>
            <w:r w:rsidR="002C20A5" w:rsidRPr="00866F88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6341,4</w:t>
            </w:r>
          </w:p>
        </w:tc>
        <w:tc>
          <w:tcPr>
            <w:tcW w:w="1526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21656,0</w:t>
            </w:r>
          </w:p>
        </w:tc>
      </w:tr>
      <w:tr w:rsidR="002C20A5" w:rsidRPr="00866F88" w:rsidTr="006E73C9">
        <w:tc>
          <w:tcPr>
            <w:tcW w:w="3369" w:type="dxa"/>
          </w:tcPr>
          <w:p w:rsidR="00E877E3" w:rsidRPr="00B80022" w:rsidRDefault="00E877E3" w:rsidP="00636897">
            <w:pPr>
              <w:jc w:val="both"/>
              <w:rPr>
                <w:rFonts w:ascii="Times New Roman" w:hAnsi="Times New Roman"/>
                <w:bCs/>
              </w:rPr>
            </w:pPr>
            <w:r w:rsidRPr="00B80022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B80022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2C20A5" w:rsidRPr="00866F88" w:rsidRDefault="00E877E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B80022">
              <w:rPr>
                <w:bCs/>
                <w:sz w:val="22"/>
                <w:szCs w:val="22"/>
              </w:rPr>
              <w:t>и повышения энергетической эффективности, составление деклараций</w:t>
            </w:r>
            <w:r>
              <w:rPr>
                <w:bCs/>
                <w:sz w:val="22"/>
                <w:szCs w:val="22"/>
              </w:rPr>
              <w:t xml:space="preserve"> энергосбережения по УО</w:t>
            </w:r>
          </w:p>
        </w:tc>
        <w:tc>
          <w:tcPr>
            <w:tcW w:w="240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C20A5" w:rsidRPr="00866F88" w:rsidRDefault="00654CA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5225,0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line="276" w:lineRule="auto"/>
              <w:ind w:right="120" w:firstLine="0"/>
              <w:rPr>
                <w:sz w:val="22"/>
                <w:szCs w:val="22"/>
              </w:rPr>
            </w:pPr>
            <w:r w:rsidRPr="00866F88">
              <w:rPr>
                <w:rStyle w:val="a8"/>
                <w:color w:val="000000"/>
                <w:sz w:val="22"/>
                <w:szCs w:val="22"/>
              </w:rPr>
              <w:t xml:space="preserve">Замена светильников с </w:t>
            </w:r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 xml:space="preserve">лампами накаливания на более </w:t>
            </w:r>
            <w:proofErr w:type="spellStart"/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>энергоэффективные</w:t>
            </w:r>
            <w:proofErr w:type="spellEnd"/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 xml:space="preserve"> </w:t>
            </w:r>
            <w:r w:rsidR="004A0CA2" w:rsidRPr="0061400A">
              <w:rPr>
                <w:sz w:val="22"/>
                <w:szCs w:val="22"/>
              </w:rPr>
              <w:t>светильники потолочные типа ЛП0-01 2х18</w:t>
            </w:r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 xml:space="preserve"> в </w:t>
            </w:r>
            <w:proofErr w:type="spellStart"/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>администратавных</w:t>
            </w:r>
            <w:proofErr w:type="spellEnd"/>
            <w:r w:rsidRPr="00866F88">
              <w:rPr>
                <w:rStyle w:val="ae"/>
                <w:color w:val="000000"/>
                <w:sz w:val="22"/>
                <w:szCs w:val="22"/>
                <w:u w:val="none"/>
              </w:rPr>
              <w:t xml:space="preserve"> учреждениях. Электроэнергия.</w:t>
            </w:r>
          </w:p>
        </w:tc>
        <w:tc>
          <w:tcPr>
            <w:tcW w:w="2409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38,435</w:t>
            </w:r>
            <w:r w:rsidRPr="00866F88">
              <w:rPr>
                <w:sz w:val="22"/>
                <w:szCs w:val="22"/>
              </w:rPr>
              <w:t>(Тыс. к</w:t>
            </w:r>
            <w:r>
              <w:rPr>
                <w:sz w:val="22"/>
                <w:szCs w:val="22"/>
              </w:rPr>
              <w:t>Вт∙</w:t>
            </w:r>
            <w:r w:rsidRPr="00866F88">
              <w:rPr>
                <w:sz w:val="22"/>
                <w:szCs w:val="22"/>
              </w:rPr>
              <w:t xml:space="preserve"> ч.)</w:t>
            </w:r>
          </w:p>
        </w:tc>
        <w:tc>
          <w:tcPr>
            <w:tcW w:w="2410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169,07</w:t>
            </w:r>
          </w:p>
        </w:tc>
        <w:tc>
          <w:tcPr>
            <w:tcW w:w="1526" w:type="dxa"/>
          </w:tcPr>
          <w:p w:rsidR="002C20A5" w:rsidRPr="00866F88" w:rsidRDefault="004A0CA2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204,06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rStyle w:val="a8"/>
                <w:color w:val="000000"/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Установка приборов учета расхода воды. Вода.</w:t>
            </w:r>
          </w:p>
        </w:tc>
        <w:tc>
          <w:tcPr>
            <w:tcW w:w="240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1230</w:t>
            </w:r>
          </w:p>
        </w:tc>
      </w:tr>
      <w:tr w:rsidR="002C20A5" w:rsidRPr="00866F88" w:rsidTr="006E73C9">
        <w:tc>
          <w:tcPr>
            <w:tcW w:w="3369" w:type="dxa"/>
          </w:tcPr>
          <w:p w:rsidR="00E877E3" w:rsidRPr="00B80022" w:rsidRDefault="00E877E3" w:rsidP="00636897">
            <w:pPr>
              <w:jc w:val="both"/>
              <w:rPr>
                <w:rFonts w:ascii="Times New Roman" w:hAnsi="Times New Roman"/>
                <w:bCs/>
              </w:rPr>
            </w:pPr>
            <w:r w:rsidRPr="00B80022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B80022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2C20A5" w:rsidRPr="00866F88" w:rsidRDefault="00E877E3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B80022">
              <w:rPr>
                <w:bCs/>
                <w:sz w:val="22"/>
                <w:szCs w:val="22"/>
              </w:rPr>
              <w:t>и повышения энергетической эффективности, составление деклараций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энергосбережения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административным учреждениям</w:t>
            </w:r>
          </w:p>
        </w:tc>
        <w:tc>
          <w:tcPr>
            <w:tcW w:w="240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C20A5" w:rsidRPr="00866F88" w:rsidRDefault="00654CA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 xml:space="preserve">Замена ламп накаливания на </w:t>
            </w:r>
            <w:r w:rsidR="004A0CA2" w:rsidRPr="0061400A">
              <w:rPr>
                <w:sz w:val="22"/>
                <w:szCs w:val="22"/>
              </w:rPr>
              <w:t>светильники потолочные типа ЛП0-01 2х18</w:t>
            </w:r>
            <w:r w:rsidRPr="00866F88">
              <w:rPr>
                <w:sz w:val="22"/>
                <w:szCs w:val="22"/>
              </w:rPr>
              <w:t xml:space="preserve"> в СДК. Электроэнергия.</w:t>
            </w:r>
          </w:p>
        </w:tc>
        <w:tc>
          <w:tcPr>
            <w:tcW w:w="2409" w:type="dxa"/>
          </w:tcPr>
          <w:p w:rsidR="002C20A5" w:rsidRPr="00866F88" w:rsidRDefault="00686E9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52,685</w:t>
            </w:r>
            <w:r w:rsidR="004A0CA2" w:rsidRPr="00866F88">
              <w:rPr>
                <w:sz w:val="22"/>
                <w:szCs w:val="22"/>
              </w:rPr>
              <w:t>(Тыс. к</w:t>
            </w:r>
            <w:r w:rsidR="004A0CA2">
              <w:rPr>
                <w:sz w:val="22"/>
                <w:szCs w:val="22"/>
              </w:rPr>
              <w:t>Вт∙</w:t>
            </w:r>
            <w:r w:rsidR="004A0CA2" w:rsidRPr="00866F88">
              <w:rPr>
                <w:sz w:val="22"/>
                <w:szCs w:val="22"/>
              </w:rPr>
              <w:t xml:space="preserve"> ч.)</w:t>
            </w:r>
          </w:p>
        </w:tc>
        <w:tc>
          <w:tcPr>
            <w:tcW w:w="2410" w:type="dxa"/>
          </w:tcPr>
          <w:p w:rsidR="002C20A5" w:rsidRPr="00866F88" w:rsidRDefault="00686E9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231,814</w:t>
            </w:r>
          </w:p>
        </w:tc>
        <w:tc>
          <w:tcPr>
            <w:tcW w:w="1526" w:type="dxa"/>
          </w:tcPr>
          <w:p w:rsidR="002C20A5" w:rsidRPr="00866F88" w:rsidRDefault="00686E9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283,86</w:t>
            </w:r>
          </w:p>
        </w:tc>
      </w:tr>
      <w:tr w:rsidR="002C20A5" w:rsidRPr="00866F88" w:rsidTr="006E73C9">
        <w:tc>
          <w:tcPr>
            <w:tcW w:w="3369" w:type="dxa"/>
          </w:tcPr>
          <w:p w:rsidR="00654CAF" w:rsidRPr="00B80022" w:rsidRDefault="00654CAF" w:rsidP="00636897">
            <w:pPr>
              <w:jc w:val="both"/>
              <w:rPr>
                <w:rFonts w:ascii="Times New Roman" w:hAnsi="Times New Roman"/>
                <w:bCs/>
              </w:rPr>
            </w:pPr>
            <w:r w:rsidRPr="00B80022">
              <w:rPr>
                <w:rFonts w:ascii="Times New Roman" w:hAnsi="Times New Roman"/>
              </w:rPr>
              <w:t xml:space="preserve">Проведение энергетического обследования, </w:t>
            </w:r>
            <w:r w:rsidRPr="00B80022">
              <w:rPr>
                <w:rFonts w:ascii="Times New Roman" w:hAnsi="Times New Roman"/>
                <w:bCs/>
              </w:rPr>
              <w:t>составление программ энергосбережения</w:t>
            </w:r>
          </w:p>
          <w:p w:rsidR="002C20A5" w:rsidRPr="00866F88" w:rsidRDefault="00654CAF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B80022">
              <w:rPr>
                <w:bCs/>
                <w:sz w:val="22"/>
                <w:szCs w:val="22"/>
              </w:rPr>
              <w:t xml:space="preserve">и повышения энергетической эффективности, составление </w:t>
            </w:r>
            <w:r w:rsidRPr="00B80022">
              <w:rPr>
                <w:bCs/>
                <w:sz w:val="22"/>
                <w:szCs w:val="22"/>
              </w:rPr>
              <w:lastRenderedPageBreak/>
              <w:t>деклараций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энергосбережения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административным </w:t>
            </w:r>
            <w:proofErr w:type="spellStart"/>
            <w:r>
              <w:rPr>
                <w:sz w:val="22"/>
                <w:szCs w:val="22"/>
              </w:rPr>
              <w:t>учреждениямпо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40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410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2C20A5" w:rsidRPr="00866F88" w:rsidRDefault="00654CA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2C20A5" w:rsidRPr="00866F88" w:rsidTr="006E73C9">
        <w:tc>
          <w:tcPr>
            <w:tcW w:w="336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 w:rsidRPr="00866F88">
              <w:rPr>
                <w:sz w:val="22"/>
                <w:szCs w:val="22"/>
              </w:rPr>
              <w:lastRenderedPageBreak/>
              <w:t xml:space="preserve">Итого </w:t>
            </w:r>
            <w:proofErr w:type="spellStart"/>
            <w:r w:rsidR="00B32386" w:rsidRPr="00866F88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2409" w:type="dxa"/>
          </w:tcPr>
          <w:p w:rsidR="002C20A5" w:rsidRPr="00866F88" w:rsidRDefault="002C20A5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20A5" w:rsidRPr="00866F88" w:rsidRDefault="00686E9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14427,372</w:t>
            </w:r>
          </w:p>
        </w:tc>
        <w:tc>
          <w:tcPr>
            <w:tcW w:w="1526" w:type="dxa"/>
          </w:tcPr>
          <w:p w:rsidR="002C20A5" w:rsidRPr="00866F88" w:rsidRDefault="00654CAF" w:rsidP="00636897">
            <w:pPr>
              <w:pStyle w:val="5"/>
              <w:shd w:val="clear" w:color="auto" w:fill="auto"/>
              <w:spacing w:after="297"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33033,36</w:t>
            </w:r>
          </w:p>
        </w:tc>
      </w:tr>
    </w:tbl>
    <w:p w:rsidR="00515D34" w:rsidRDefault="00515D34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4250BC" w:rsidRDefault="004250BC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866F88" w:rsidRDefault="00866F88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866F88" w:rsidRDefault="00866F88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  <w:sectPr w:rsidR="00866F88" w:rsidSect="00866F88">
          <w:pgSz w:w="11909" w:h="16838"/>
          <w:pgMar w:top="1281" w:right="851" w:bottom="1134" w:left="1560" w:header="0" w:footer="6" w:gutter="0"/>
          <w:cols w:space="720"/>
          <w:noEndnote/>
          <w:docGrid w:linePitch="360"/>
        </w:sectPr>
      </w:pPr>
    </w:p>
    <w:p w:rsidR="004250BC" w:rsidRDefault="007765E8" w:rsidP="00636897">
      <w:pPr>
        <w:pStyle w:val="5"/>
        <w:shd w:val="clear" w:color="auto" w:fill="auto"/>
        <w:spacing w:line="317" w:lineRule="exact"/>
        <w:ind w:right="120" w:firstLine="3119"/>
        <w:rPr>
          <w:b/>
          <w:sz w:val="24"/>
          <w:szCs w:val="24"/>
        </w:rPr>
      </w:pPr>
      <w:r w:rsidRPr="007765E8">
        <w:rPr>
          <w:sz w:val="24"/>
          <w:szCs w:val="24"/>
        </w:rPr>
        <w:lastRenderedPageBreak/>
        <w:t>Таблица 25.</w:t>
      </w:r>
      <w:r w:rsidRPr="00DF66FC">
        <w:rPr>
          <w:sz w:val="24"/>
          <w:szCs w:val="24"/>
        </w:rPr>
        <w:t>Перевод в тонны условного топлива</w:t>
      </w:r>
    </w:p>
    <w:tbl>
      <w:tblPr>
        <w:tblpPr w:leftFromText="180" w:rightFromText="180" w:vertAnchor="text" w:horzAnchor="margin" w:tblpXSpec="right" w:tblpY="332"/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260"/>
        <w:gridCol w:w="2969"/>
        <w:gridCol w:w="2340"/>
        <w:gridCol w:w="2005"/>
      </w:tblGrid>
      <w:tr w:rsidR="004250BC" w:rsidRPr="002249FF" w:rsidTr="004E7280">
        <w:trPr>
          <w:trHeight w:val="1445"/>
        </w:trPr>
        <w:tc>
          <w:tcPr>
            <w:tcW w:w="2518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3260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Количество сэкономленных ТЭР</w:t>
            </w:r>
          </w:p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4E7280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 xml:space="preserve">Количество сэкономленных  </w:t>
            </w:r>
          </w:p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т.у. т</w:t>
            </w:r>
          </w:p>
        </w:tc>
        <w:tc>
          <w:tcPr>
            <w:tcW w:w="2340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Всего т.у. т</w:t>
            </w:r>
          </w:p>
        </w:tc>
        <w:tc>
          <w:tcPr>
            <w:tcW w:w="2005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</w:p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Экономия  т.у. т %</w:t>
            </w:r>
          </w:p>
        </w:tc>
      </w:tr>
      <w:tr w:rsidR="004250BC" w:rsidRPr="002249FF" w:rsidTr="004E7280">
        <w:trPr>
          <w:trHeight w:val="510"/>
        </w:trPr>
        <w:tc>
          <w:tcPr>
            <w:tcW w:w="2518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3260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1968,318(</w:t>
            </w:r>
            <w:r w:rsidR="004250BC" w:rsidRPr="002249FF">
              <w:rPr>
                <w:rFonts w:ascii="Times New Roman" w:hAnsi="Times New Roman"/>
              </w:rPr>
              <w:t>Тыс.</w:t>
            </w:r>
            <w:r w:rsidR="004E7280">
              <w:rPr>
                <w:rFonts w:ascii="Times New Roman" w:hAnsi="Times New Roman"/>
              </w:rPr>
              <w:t xml:space="preserve"> кВт∙</w:t>
            </w:r>
            <w:r w:rsidR="004250BC" w:rsidRPr="002249FF">
              <w:rPr>
                <w:rFonts w:ascii="Times New Roman" w:hAnsi="Times New Roman"/>
              </w:rPr>
              <w:t xml:space="preserve"> ч.)</w:t>
            </w:r>
          </w:p>
        </w:tc>
        <w:tc>
          <w:tcPr>
            <w:tcW w:w="2969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678,085</w:t>
            </w:r>
          </w:p>
        </w:tc>
        <w:tc>
          <w:tcPr>
            <w:tcW w:w="2340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2078,6</w:t>
            </w:r>
          </w:p>
        </w:tc>
        <w:tc>
          <w:tcPr>
            <w:tcW w:w="2005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32,62</w:t>
            </w:r>
          </w:p>
        </w:tc>
      </w:tr>
      <w:tr w:rsidR="004250BC" w:rsidRPr="002249FF" w:rsidTr="004E7280">
        <w:trPr>
          <w:trHeight w:val="555"/>
        </w:trPr>
        <w:tc>
          <w:tcPr>
            <w:tcW w:w="2518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3260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  <w:r w:rsidR="00B017EE" w:rsidRPr="002249FF">
              <w:rPr>
                <w:rFonts w:ascii="Times New Roman" w:hAnsi="Times New Roman"/>
              </w:rPr>
              <w:t>( тыс.м</w:t>
            </w:r>
            <w:r w:rsidR="00B017EE" w:rsidRPr="002249FF">
              <w:rPr>
                <w:rFonts w:ascii="Times New Roman" w:hAnsi="Times New Roman"/>
                <w:vertAlign w:val="superscript"/>
              </w:rPr>
              <w:t>3</w:t>
            </w:r>
            <w:r w:rsidR="00B017EE" w:rsidRPr="002249FF">
              <w:rPr>
                <w:rFonts w:ascii="Times New Roman" w:hAnsi="Times New Roman"/>
              </w:rPr>
              <w:t>)</w:t>
            </w:r>
          </w:p>
        </w:tc>
        <w:tc>
          <w:tcPr>
            <w:tcW w:w="2969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938,202</w:t>
            </w:r>
          </w:p>
        </w:tc>
        <w:tc>
          <w:tcPr>
            <w:tcW w:w="2340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3685,48</w:t>
            </w:r>
          </w:p>
        </w:tc>
        <w:tc>
          <w:tcPr>
            <w:tcW w:w="2005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42AB" w:rsidRPr="002249FF">
              <w:rPr>
                <w:rFonts w:ascii="Times New Roman" w:hAnsi="Times New Roman"/>
              </w:rPr>
              <w:t>,5</w:t>
            </w:r>
          </w:p>
        </w:tc>
      </w:tr>
      <w:tr w:rsidR="004250BC" w:rsidRPr="002249FF" w:rsidTr="004E7280">
        <w:trPr>
          <w:trHeight w:val="555"/>
        </w:trPr>
        <w:tc>
          <w:tcPr>
            <w:tcW w:w="2518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Бензин</w:t>
            </w:r>
          </w:p>
        </w:tc>
        <w:tc>
          <w:tcPr>
            <w:tcW w:w="3260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-</w:t>
            </w:r>
          </w:p>
        </w:tc>
        <w:tc>
          <w:tcPr>
            <w:tcW w:w="2969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4250BC" w:rsidRPr="002249FF" w:rsidRDefault="007642AB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34,248</w:t>
            </w:r>
          </w:p>
        </w:tc>
        <w:tc>
          <w:tcPr>
            <w:tcW w:w="2005" w:type="dxa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-</w:t>
            </w:r>
          </w:p>
        </w:tc>
      </w:tr>
      <w:tr w:rsidR="004250BC" w:rsidRPr="002249FF" w:rsidTr="004E7280">
        <w:trPr>
          <w:trHeight w:val="465"/>
        </w:trPr>
        <w:tc>
          <w:tcPr>
            <w:tcW w:w="5778" w:type="dxa"/>
            <w:gridSpan w:val="2"/>
            <w:shd w:val="clear" w:color="auto" w:fill="auto"/>
          </w:tcPr>
          <w:p w:rsidR="004250BC" w:rsidRPr="002249FF" w:rsidRDefault="004250BC" w:rsidP="00636897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</w:rPr>
            </w:pPr>
            <w:r w:rsidRPr="002249FF">
              <w:rPr>
                <w:rFonts w:ascii="Times New Roman" w:hAnsi="Times New Roman"/>
              </w:rPr>
              <w:t>Итого:</w:t>
            </w:r>
          </w:p>
        </w:tc>
        <w:tc>
          <w:tcPr>
            <w:tcW w:w="2969" w:type="dxa"/>
            <w:shd w:val="clear" w:color="auto" w:fill="auto"/>
          </w:tcPr>
          <w:p w:rsidR="004250BC" w:rsidRPr="002249FF" w:rsidRDefault="000570C0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1616,287</w:t>
            </w:r>
          </w:p>
        </w:tc>
        <w:tc>
          <w:tcPr>
            <w:tcW w:w="2340" w:type="dxa"/>
            <w:shd w:val="clear" w:color="auto" w:fill="auto"/>
          </w:tcPr>
          <w:p w:rsidR="004250BC" w:rsidRPr="002249FF" w:rsidRDefault="006E73C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5798,328</w:t>
            </w:r>
          </w:p>
        </w:tc>
        <w:tc>
          <w:tcPr>
            <w:tcW w:w="2005" w:type="dxa"/>
            <w:shd w:val="clear" w:color="auto" w:fill="auto"/>
          </w:tcPr>
          <w:p w:rsidR="004250BC" w:rsidRPr="002249FF" w:rsidRDefault="006E73C9" w:rsidP="00636897">
            <w:pPr>
              <w:spacing w:after="0" w:line="240" w:lineRule="auto"/>
              <w:ind w:right="-426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27,87</w:t>
            </w:r>
          </w:p>
        </w:tc>
      </w:tr>
    </w:tbl>
    <w:p w:rsidR="004250BC" w:rsidRDefault="004250BC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</w:pPr>
    </w:p>
    <w:p w:rsidR="00F86EDE" w:rsidRDefault="00F86EDE" w:rsidP="00636897">
      <w:pPr>
        <w:pStyle w:val="5"/>
        <w:shd w:val="clear" w:color="auto" w:fill="auto"/>
        <w:spacing w:after="297" w:line="317" w:lineRule="exact"/>
        <w:ind w:right="120" w:firstLine="0"/>
        <w:rPr>
          <w:b/>
          <w:sz w:val="24"/>
          <w:szCs w:val="24"/>
        </w:rPr>
        <w:sectPr w:rsidR="00F86EDE" w:rsidSect="00866F88">
          <w:pgSz w:w="16838" w:h="11909" w:orient="landscape"/>
          <w:pgMar w:top="851" w:right="1134" w:bottom="1559" w:left="1281" w:header="0" w:footer="6" w:gutter="0"/>
          <w:cols w:space="720"/>
          <w:noEndnote/>
          <w:docGrid w:linePitch="360"/>
        </w:sectPr>
      </w:pPr>
    </w:p>
    <w:p w:rsidR="00F86EDE" w:rsidRPr="00F2708A" w:rsidRDefault="00F86EDE" w:rsidP="0063689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278"/>
        </w:tabs>
        <w:spacing w:after="306" w:line="270" w:lineRule="exact"/>
        <w:ind w:firstLine="0"/>
        <w:jc w:val="both"/>
        <w:rPr>
          <w:sz w:val="24"/>
          <w:szCs w:val="24"/>
        </w:rPr>
      </w:pPr>
      <w:bookmarkStart w:id="14" w:name="bookmark28"/>
      <w:r w:rsidRPr="00F2708A">
        <w:rPr>
          <w:rStyle w:val="3"/>
          <w:b/>
          <w:bCs/>
          <w:color w:val="000000"/>
          <w:sz w:val="24"/>
          <w:szCs w:val="24"/>
        </w:rPr>
        <w:lastRenderedPageBreak/>
        <w:t>Ресурсное обеспечение Программы</w:t>
      </w:r>
      <w:bookmarkEnd w:id="14"/>
    </w:p>
    <w:p w:rsidR="00F86EDE" w:rsidRPr="00F2708A" w:rsidRDefault="00F86EDE" w:rsidP="00636897">
      <w:pPr>
        <w:pStyle w:val="a6"/>
        <w:shd w:val="clear" w:color="auto" w:fill="auto"/>
        <w:spacing w:after="300" w:line="322" w:lineRule="exact"/>
        <w:ind w:left="120" w:right="120" w:firstLine="720"/>
        <w:rPr>
          <w:sz w:val="24"/>
          <w:szCs w:val="24"/>
        </w:rPr>
      </w:pPr>
      <w:bookmarkStart w:id="15" w:name="bookmark29"/>
      <w:r w:rsidRPr="00F2708A">
        <w:rPr>
          <w:rStyle w:val="a5"/>
          <w:b w:val="0"/>
          <w:bCs w:val="0"/>
          <w:color w:val="000000"/>
          <w:sz w:val="24"/>
          <w:szCs w:val="24"/>
        </w:rPr>
        <w:t>Финансовое обеспечение мероприятий Программы осуществляется за счё</w:t>
      </w:r>
      <w:r w:rsidR="00774A6F">
        <w:rPr>
          <w:rStyle w:val="a5"/>
          <w:b w:val="0"/>
          <w:bCs w:val="0"/>
          <w:color w:val="000000"/>
          <w:sz w:val="24"/>
          <w:szCs w:val="24"/>
        </w:rPr>
        <w:t>т средств бюджета МО 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="00774A6F">
        <w:rPr>
          <w:rStyle w:val="a5"/>
          <w:b w:val="0"/>
          <w:bCs w:val="0"/>
          <w:color w:val="000000"/>
          <w:sz w:val="24"/>
          <w:szCs w:val="24"/>
        </w:rPr>
        <w:t xml:space="preserve"> район»</w:t>
      </w:r>
      <w:r w:rsidRPr="00F2708A">
        <w:rPr>
          <w:rStyle w:val="a5"/>
          <w:b w:val="0"/>
          <w:bCs w:val="0"/>
          <w:color w:val="000000"/>
          <w:sz w:val="24"/>
          <w:szCs w:val="24"/>
        </w:rPr>
        <w:t>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  <w:bookmarkEnd w:id="15"/>
    </w:p>
    <w:p w:rsidR="00F86EDE" w:rsidRPr="00F2708A" w:rsidRDefault="00F86EDE" w:rsidP="00636897">
      <w:pPr>
        <w:pStyle w:val="a6"/>
        <w:shd w:val="clear" w:color="auto" w:fill="auto"/>
        <w:spacing w:after="300" w:line="322" w:lineRule="exact"/>
        <w:ind w:left="120" w:right="120" w:firstLine="720"/>
        <w:rPr>
          <w:sz w:val="24"/>
          <w:szCs w:val="24"/>
        </w:rPr>
      </w:pPr>
      <w:r w:rsidRPr="00F2708A">
        <w:rPr>
          <w:rStyle w:val="a5"/>
          <w:b w:val="0"/>
          <w:bCs w:val="0"/>
          <w:color w:val="000000"/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F2708A">
        <w:rPr>
          <w:rStyle w:val="a5"/>
          <w:b w:val="0"/>
          <w:bCs w:val="0"/>
          <w:color w:val="000000"/>
          <w:sz w:val="24"/>
          <w:szCs w:val="24"/>
        </w:rPr>
        <w:t>энергоэффективности</w:t>
      </w:r>
      <w:proofErr w:type="spellEnd"/>
      <w:r w:rsidRPr="00F2708A">
        <w:rPr>
          <w:rStyle w:val="a5"/>
          <w:b w:val="0"/>
          <w:bCs w:val="0"/>
          <w:color w:val="000000"/>
          <w:sz w:val="24"/>
          <w:szCs w:val="24"/>
        </w:rPr>
        <w:t xml:space="preserve"> и внебюджетные источники.</w:t>
      </w:r>
    </w:p>
    <w:p w:rsidR="00F86EDE" w:rsidRPr="00F2708A" w:rsidRDefault="00F86EDE" w:rsidP="00636897">
      <w:pPr>
        <w:pStyle w:val="a6"/>
        <w:shd w:val="clear" w:color="auto" w:fill="auto"/>
        <w:spacing w:line="322" w:lineRule="exact"/>
        <w:ind w:left="120" w:right="120" w:firstLine="720"/>
        <w:rPr>
          <w:sz w:val="24"/>
          <w:szCs w:val="24"/>
        </w:rPr>
      </w:pPr>
      <w:r w:rsidRPr="00F2708A">
        <w:rPr>
          <w:rStyle w:val="a5"/>
          <w:b w:val="0"/>
          <w:bCs w:val="0"/>
          <w:color w:val="000000"/>
          <w:sz w:val="24"/>
          <w:szCs w:val="24"/>
        </w:rPr>
        <w:t>Об</w:t>
      </w:r>
      <w:r w:rsidRPr="00F2708A">
        <w:rPr>
          <w:color w:val="000000"/>
          <w:sz w:val="24"/>
          <w:szCs w:val="24"/>
          <w:u w:val="single"/>
        </w:rPr>
        <w:t>щи</w:t>
      </w:r>
      <w:r w:rsidRPr="00F2708A">
        <w:rPr>
          <w:rStyle w:val="a5"/>
          <w:b w:val="0"/>
          <w:bCs w:val="0"/>
          <w:color w:val="000000"/>
          <w:sz w:val="24"/>
          <w:szCs w:val="24"/>
        </w:rPr>
        <w:t xml:space="preserve">й объем финансирования Программы составляет </w:t>
      </w:r>
      <w:r w:rsidR="00FD6C40" w:rsidRPr="00FD6C40">
        <w:rPr>
          <w:sz w:val="24"/>
          <w:szCs w:val="24"/>
        </w:rPr>
        <w:t>33033,36</w:t>
      </w:r>
      <w:r w:rsidR="00EE6874" w:rsidRPr="00FD6C40">
        <w:rPr>
          <w:rStyle w:val="a5"/>
          <w:b w:val="0"/>
          <w:bCs w:val="0"/>
          <w:color w:val="000000"/>
          <w:sz w:val="24"/>
          <w:szCs w:val="24"/>
        </w:rPr>
        <w:t>тыс</w:t>
      </w:r>
      <w:r w:rsidR="00EE6874" w:rsidRPr="00275895">
        <w:rPr>
          <w:rStyle w:val="a5"/>
          <w:b w:val="0"/>
          <w:bCs w:val="0"/>
          <w:color w:val="000000"/>
          <w:sz w:val="24"/>
          <w:szCs w:val="24"/>
        </w:rPr>
        <w:t>. руб</w:t>
      </w:r>
      <w:r w:rsidR="00EE6874">
        <w:rPr>
          <w:rStyle w:val="a5"/>
          <w:b w:val="0"/>
          <w:bCs w:val="0"/>
          <w:color w:val="000000"/>
          <w:sz w:val="24"/>
          <w:szCs w:val="24"/>
        </w:rPr>
        <w:t>., (см. Таблицу 26</w:t>
      </w:r>
      <w:r w:rsidRPr="00F2708A">
        <w:rPr>
          <w:rStyle w:val="a5"/>
          <w:b w:val="0"/>
          <w:bCs w:val="0"/>
          <w:color w:val="000000"/>
          <w:sz w:val="24"/>
          <w:szCs w:val="24"/>
        </w:rPr>
        <w:t>), в том числе:</w:t>
      </w:r>
    </w:p>
    <w:p w:rsidR="00F86EDE" w:rsidRPr="00824E60" w:rsidRDefault="00B86E2E" w:rsidP="00636897">
      <w:pPr>
        <w:pStyle w:val="a6"/>
        <w:shd w:val="clear" w:color="auto" w:fill="auto"/>
        <w:tabs>
          <w:tab w:val="left" w:pos="1474"/>
        </w:tabs>
        <w:spacing w:line="322" w:lineRule="exact"/>
        <w:ind w:left="840" w:firstLine="0"/>
        <w:rPr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>2020</w:t>
      </w:r>
      <w:r w:rsidR="00F86EDE" w:rsidRPr="00F2708A">
        <w:rPr>
          <w:rStyle w:val="a5"/>
          <w:b w:val="0"/>
          <w:bCs w:val="0"/>
          <w:color w:val="000000"/>
          <w:sz w:val="24"/>
          <w:szCs w:val="24"/>
        </w:rPr>
        <w:t xml:space="preserve"> год - </w:t>
      </w:r>
      <w:r w:rsidR="00654CAF">
        <w:rPr>
          <w:sz w:val="24"/>
          <w:szCs w:val="24"/>
        </w:rPr>
        <w:t>18814</w:t>
      </w:r>
      <w:r w:rsidR="00824E60" w:rsidRPr="00824E60">
        <w:rPr>
          <w:sz w:val="24"/>
          <w:szCs w:val="24"/>
        </w:rPr>
        <w:t>,78</w:t>
      </w:r>
      <w:r w:rsidR="00F86EDE" w:rsidRPr="00824E60">
        <w:rPr>
          <w:rStyle w:val="a5"/>
          <w:b w:val="0"/>
          <w:bCs w:val="0"/>
          <w:color w:val="000000"/>
          <w:sz w:val="24"/>
          <w:szCs w:val="24"/>
        </w:rPr>
        <w:t>тыс. руб.,</w:t>
      </w:r>
    </w:p>
    <w:p w:rsidR="00F86EDE" w:rsidRPr="00824E60" w:rsidRDefault="00B86E2E" w:rsidP="00636897">
      <w:pPr>
        <w:pStyle w:val="a6"/>
        <w:shd w:val="clear" w:color="auto" w:fill="auto"/>
        <w:tabs>
          <w:tab w:val="left" w:pos="1474"/>
        </w:tabs>
        <w:spacing w:line="322" w:lineRule="exact"/>
        <w:ind w:left="840" w:firstLine="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2021</w:t>
      </w:r>
      <w:r w:rsidR="00F86EDE" w:rsidRPr="00824E60">
        <w:rPr>
          <w:rStyle w:val="a5"/>
          <w:b w:val="0"/>
          <w:bCs w:val="0"/>
          <w:color w:val="000000"/>
          <w:sz w:val="24"/>
          <w:szCs w:val="24"/>
        </w:rPr>
        <w:t xml:space="preserve"> год - </w:t>
      </w:r>
      <w:r w:rsidR="00824E60" w:rsidRPr="00824E60">
        <w:rPr>
          <w:sz w:val="24"/>
          <w:szCs w:val="24"/>
        </w:rPr>
        <w:t>14061,58</w:t>
      </w:r>
      <w:r w:rsidR="00F86EDE" w:rsidRPr="00824E60">
        <w:rPr>
          <w:rStyle w:val="a5"/>
          <w:b w:val="0"/>
          <w:bCs w:val="0"/>
          <w:color w:val="000000"/>
          <w:sz w:val="24"/>
          <w:szCs w:val="24"/>
        </w:rPr>
        <w:t>тыс. руб.,</w:t>
      </w:r>
    </w:p>
    <w:p w:rsidR="00F86EDE" w:rsidRPr="00824E60" w:rsidRDefault="00B86E2E" w:rsidP="00636897">
      <w:pPr>
        <w:pStyle w:val="a6"/>
        <w:shd w:val="clear" w:color="auto" w:fill="auto"/>
        <w:tabs>
          <w:tab w:val="left" w:pos="1474"/>
        </w:tabs>
        <w:spacing w:line="322" w:lineRule="exact"/>
        <w:ind w:left="840" w:firstLine="0"/>
        <w:rPr>
          <w:rStyle w:val="a5"/>
          <w:b w:val="0"/>
          <w:bCs w:val="0"/>
          <w:color w:val="000000"/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2022</w:t>
      </w:r>
      <w:r w:rsidR="00F86EDE" w:rsidRPr="00824E60">
        <w:rPr>
          <w:rStyle w:val="a5"/>
          <w:b w:val="0"/>
          <w:bCs w:val="0"/>
          <w:color w:val="000000"/>
          <w:sz w:val="24"/>
          <w:szCs w:val="24"/>
        </w:rPr>
        <w:t xml:space="preserve"> год - </w:t>
      </w:r>
      <w:r w:rsidR="00824E60" w:rsidRPr="00824E60">
        <w:rPr>
          <w:sz w:val="24"/>
          <w:szCs w:val="24"/>
        </w:rPr>
        <w:t>157,0</w:t>
      </w:r>
      <w:r w:rsidR="00F86EDE" w:rsidRPr="00824E60">
        <w:rPr>
          <w:rStyle w:val="a5"/>
          <w:b w:val="0"/>
          <w:bCs w:val="0"/>
          <w:color w:val="000000"/>
          <w:sz w:val="24"/>
          <w:szCs w:val="24"/>
        </w:rPr>
        <w:t>тыс. руб.,</w:t>
      </w:r>
    </w:p>
    <w:p w:rsidR="00F86EDE" w:rsidRPr="00F2708A" w:rsidRDefault="00F86EDE" w:rsidP="00636897">
      <w:pPr>
        <w:pStyle w:val="a6"/>
        <w:shd w:val="clear" w:color="auto" w:fill="auto"/>
        <w:tabs>
          <w:tab w:val="left" w:pos="1474"/>
        </w:tabs>
        <w:spacing w:line="322" w:lineRule="exact"/>
        <w:ind w:left="840" w:firstLine="0"/>
        <w:rPr>
          <w:sz w:val="24"/>
          <w:szCs w:val="24"/>
        </w:rPr>
      </w:pPr>
    </w:p>
    <w:p w:rsidR="00F86EDE" w:rsidRDefault="007765E8" w:rsidP="00636897">
      <w:pPr>
        <w:pStyle w:val="5"/>
        <w:shd w:val="clear" w:color="auto" w:fill="auto"/>
        <w:spacing w:after="297" w:line="317" w:lineRule="exact"/>
        <w:ind w:right="120" w:firstLine="0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Таблица 26</w:t>
      </w:r>
      <w:r w:rsidR="00F86EDE" w:rsidRPr="00F2708A">
        <w:rPr>
          <w:rStyle w:val="a8"/>
          <w:color w:val="000000"/>
          <w:sz w:val="24"/>
          <w:szCs w:val="24"/>
        </w:rPr>
        <w:t xml:space="preserve">. Общий объем финансирования мероприятий по энергосбережению и повышению энергетической эффективности </w:t>
      </w:r>
      <w:r w:rsidR="00942E66">
        <w:rPr>
          <w:rStyle w:val="a8"/>
          <w:color w:val="000000"/>
          <w:sz w:val="24"/>
          <w:szCs w:val="24"/>
        </w:rPr>
        <w:t>бюджетны</w:t>
      </w:r>
      <w:r w:rsidR="0058705B">
        <w:rPr>
          <w:rStyle w:val="a8"/>
          <w:color w:val="000000"/>
          <w:sz w:val="24"/>
          <w:szCs w:val="24"/>
        </w:rPr>
        <w:t>х</w:t>
      </w:r>
      <w:r w:rsidR="00942E66">
        <w:rPr>
          <w:rStyle w:val="a8"/>
          <w:color w:val="000000"/>
          <w:sz w:val="24"/>
          <w:szCs w:val="24"/>
        </w:rPr>
        <w:t xml:space="preserve"> учреждений </w:t>
      </w:r>
      <w:r w:rsidR="00F86EDE" w:rsidRPr="00F2708A">
        <w:rPr>
          <w:rStyle w:val="a8"/>
          <w:color w:val="000000"/>
          <w:sz w:val="24"/>
          <w:szCs w:val="24"/>
        </w:rPr>
        <w:t xml:space="preserve">МО </w:t>
      </w:r>
      <w:r w:rsidR="00942E66">
        <w:rPr>
          <w:rStyle w:val="a8"/>
          <w:color w:val="000000"/>
          <w:sz w:val="24"/>
          <w:szCs w:val="24"/>
        </w:rPr>
        <w:t>«</w:t>
      </w:r>
      <w:r w:rsidR="005C3E97">
        <w:rPr>
          <w:rStyle w:val="a8"/>
          <w:color w:val="000000"/>
          <w:sz w:val="24"/>
          <w:szCs w:val="24"/>
        </w:rPr>
        <w:t>Ботлихский</w:t>
      </w:r>
      <w:r w:rsidR="00942E66">
        <w:rPr>
          <w:rStyle w:val="a8"/>
          <w:color w:val="000000"/>
          <w:sz w:val="24"/>
          <w:szCs w:val="24"/>
        </w:rPr>
        <w:t xml:space="preserve"> район»</w:t>
      </w:r>
    </w:p>
    <w:tbl>
      <w:tblPr>
        <w:tblStyle w:val="a4"/>
        <w:tblW w:w="0" w:type="auto"/>
        <w:tblLook w:val="04A0"/>
      </w:tblPr>
      <w:tblGrid>
        <w:gridCol w:w="2636"/>
        <w:gridCol w:w="1774"/>
        <w:gridCol w:w="1771"/>
        <w:gridCol w:w="1768"/>
        <w:gridCol w:w="1766"/>
      </w:tblGrid>
      <w:tr w:rsidR="00942E66" w:rsidRPr="006F30C0" w:rsidTr="006F30C0">
        <w:trPr>
          <w:trHeight w:val="420"/>
        </w:trPr>
        <w:tc>
          <w:tcPr>
            <w:tcW w:w="2636" w:type="dxa"/>
            <w:vMerge w:val="restart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942E66" w:rsidRPr="006F30C0" w:rsidTr="006F30C0">
        <w:trPr>
          <w:trHeight w:val="373"/>
        </w:trPr>
        <w:tc>
          <w:tcPr>
            <w:tcW w:w="2636" w:type="dxa"/>
            <w:vMerge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7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По годам</w:t>
            </w:r>
          </w:p>
        </w:tc>
      </w:tr>
      <w:tr w:rsidR="006F30C0" w:rsidRPr="006F30C0" w:rsidTr="006F30C0">
        <w:trPr>
          <w:trHeight w:val="300"/>
        </w:trPr>
        <w:tc>
          <w:tcPr>
            <w:tcW w:w="2636" w:type="dxa"/>
            <w:vMerge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942E66" w:rsidRPr="006F30C0" w:rsidRDefault="0027589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942E66" w:rsidRPr="006F30C0" w:rsidRDefault="0027589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942E66" w:rsidRPr="006F30C0" w:rsidRDefault="00275895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F30C0" w:rsidRPr="006F30C0" w:rsidTr="006F30C0">
        <w:tc>
          <w:tcPr>
            <w:tcW w:w="263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4</w:t>
            </w:r>
          </w:p>
        </w:tc>
        <w:tc>
          <w:tcPr>
            <w:tcW w:w="176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sz w:val="22"/>
                <w:szCs w:val="22"/>
              </w:rPr>
              <w:t>5</w:t>
            </w:r>
          </w:p>
        </w:tc>
      </w:tr>
      <w:tr w:rsidR="006F30C0" w:rsidRPr="006F30C0" w:rsidTr="006F30C0">
        <w:tc>
          <w:tcPr>
            <w:tcW w:w="263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Межотраслевые мероприятия по энергосбережению и повышению </w:t>
            </w:r>
            <w:proofErr w:type="spellStart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774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771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68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766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6F30C0" w:rsidRPr="006F30C0" w:rsidTr="006F30C0">
        <w:tc>
          <w:tcPr>
            <w:tcW w:w="2636" w:type="dxa"/>
          </w:tcPr>
          <w:p w:rsidR="006F30C0" w:rsidRPr="006F30C0" w:rsidRDefault="006F30C0" w:rsidP="0063689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Подпрограмма "Энергосбережение и повышение</w:t>
            </w:r>
          </w:p>
          <w:p w:rsidR="00942E66" w:rsidRPr="006F30C0" w:rsidRDefault="006F30C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 в системах наружного освещения"</w:t>
            </w:r>
          </w:p>
        </w:tc>
        <w:tc>
          <w:tcPr>
            <w:tcW w:w="1774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721,44</w:t>
            </w:r>
          </w:p>
        </w:tc>
        <w:tc>
          <w:tcPr>
            <w:tcW w:w="1771" w:type="dxa"/>
          </w:tcPr>
          <w:p w:rsidR="00942E66" w:rsidRPr="00FD6C4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FD6C40">
              <w:rPr>
                <w:rStyle w:val="a5"/>
                <w:b w:val="0"/>
                <w:color w:val="000000"/>
                <w:sz w:val="22"/>
                <w:szCs w:val="22"/>
              </w:rPr>
              <w:t>360,72</w:t>
            </w:r>
          </w:p>
        </w:tc>
        <w:tc>
          <w:tcPr>
            <w:tcW w:w="1768" w:type="dxa"/>
          </w:tcPr>
          <w:p w:rsidR="00942E66" w:rsidRPr="00FD6C4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 w:rsidRPr="00FD6C40">
              <w:rPr>
                <w:rStyle w:val="a5"/>
                <w:b w:val="0"/>
                <w:color w:val="000000"/>
                <w:sz w:val="22"/>
                <w:szCs w:val="22"/>
              </w:rPr>
              <w:t>360,72</w:t>
            </w:r>
          </w:p>
        </w:tc>
        <w:tc>
          <w:tcPr>
            <w:tcW w:w="176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6F30C0" w:rsidRPr="006F30C0" w:rsidTr="006F30C0">
        <w:tc>
          <w:tcPr>
            <w:tcW w:w="2636" w:type="dxa"/>
          </w:tcPr>
          <w:p w:rsidR="006F30C0" w:rsidRPr="006F30C0" w:rsidRDefault="006F30C0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Подпрограмма "Энергосбережение и повышение</w:t>
            </w:r>
          </w:p>
          <w:p w:rsidR="00942E66" w:rsidRPr="006F30C0" w:rsidRDefault="006F30C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 в учреждениях образования"</w:t>
            </w:r>
          </w:p>
        </w:tc>
        <w:tc>
          <w:tcPr>
            <w:tcW w:w="1774" w:type="dxa"/>
          </w:tcPr>
          <w:p w:rsidR="00942E66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29275</w:t>
            </w:r>
          </w:p>
        </w:tc>
        <w:tc>
          <w:tcPr>
            <w:tcW w:w="1771" w:type="dxa"/>
          </w:tcPr>
          <w:p w:rsidR="00942E66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  <w:tc>
          <w:tcPr>
            <w:tcW w:w="1768" w:type="dxa"/>
          </w:tcPr>
          <w:p w:rsidR="00942E66" w:rsidRPr="006F30C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12025</w:t>
            </w:r>
          </w:p>
        </w:tc>
        <w:tc>
          <w:tcPr>
            <w:tcW w:w="176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6F30C0" w:rsidRPr="006F30C0" w:rsidTr="006F30C0">
        <w:tc>
          <w:tcPr>
            <w:tcW w:w="2636" w:type="dxa"/>
          </w:tcPr>
          <w:p w:rsidR="006F30C0" w:rsidRPr="006F30C0" w:rsidRDefault="006F30C0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Подпрограмма "Энергосбережение и повышение</w:t>
            </w:r>
          </w:p>
          <w:p w:rsidR="00942E66" w:rsidRPr="006F30C0" w:rsidRDefault="006F30C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lastRenderedPageBreak/>
              <w:t>энергоэффективности</w:t>
            </w:r>
            <w:proofErr w:type="spellEnd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 в административных учреждениях"</w:t>
            </w:r>
          </w:p>
        </w:tc>
        <w:tc>
          <w:tcPr>
            <w:tcW w:w="1774" w:type="dxa"/>
          </w:tcPr>
          <w:p w:rsidR="007F3ECD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  <w:r w:rsidR="00BF74BA">
              <w:rPr>
                <w:sz w:val="22"/>
                <w:szCs w:val="22"/>
              </w:rPr>
              <w:t>4,06</w:t>
            </w:r>
          </w:p>
          <w:p w:rsidR="007F3ECD" w:rsidRPr="007F3ECD" w:rsidRDefault="007F3ECD" w:rsidP="00636897">
            <w:pPr>
              <w:jc w:val="both"/>
            </w:pPr>
          </w:p>
          <w:p w:rsidR="007F3ECD" w:rsidRDefault="007F3ECD" w:rsidP="00636897">
            <w:pPr>
              <w:jc w:val="both"/>
            </w:pPr>
          </w:p>
          <w:p w:rsidR="007F3ECD" w:rsidRDefault="007F3ECD" w:rsidP="00636897">
            <w:pPr>
              <w:jc w:val="both"/>
            </w:pPr>
          </w:p>
          <w:p w:rsidR="00942E66" w:rsidRPr="007F3ECD" w:rsidRDefault="00942E66" w:rsidP="00636897">
            <w:pPr>
              <w:jc w:val="both"/>
            </w:pPr>
          </w:p>
        </w:tc>
        <w:tc>
          <w:tcPr>
            <w:tcW w:w="1771" w:type="dxa"/>
          </w:tcPr>
          <w:p w:rsidR="00942E66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  <w:r w:rsidR="00BF74BA">
              <w:rPr>
                <w:sz w:val="22"/>
                <w:szCs w:val="22"/>
              </w:rPr>
              <w:t>4,06</w:t>
            </w:r>
          </w:p>
        </w:tc>
        <w:tc>
          <w:tcPr>
            <w:tcW w:w="1768" w:type="dxa"/>
          </w:tcPr>
          <w:p w:rsidR="00942E66" w:rsidRPr="006F30C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76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6F30C0" w:rsidRPr="006F30C0" w:rsidTr="006F30C0">
        <w:tc>
          <w:tcPr>
            <w:tcW w:w="2636" w:type="dxa"/>
          </w:tcPr>
          <w:p w:rsidR="006F30C0" w:rsidRPr="006F30C0" w:rsidRDefault="006F30C0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lastRenderedPageBreak/>
              <w:t>Подпрограмма "Энергосбережение и повышение</w:t>
            </w:r>
          </w:p>
          <w:p w:rsidR="00942E66" w:rsidRPr="006F30C0" w:rsidRDefault="006F30C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proofErr w:type="spellStart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 в учреждениях культуры"</w:t>
            </w:r>
          </w:p>
        </w:tc>
        <w:tc>
          <w:tcPr>
            <w:tcW w:w="1774" w:type="dxa"/>
          </w:tcPr>
          <w:p w:rsidR="00942E66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703,86</w:t>
            </w:r>
          </w:p>
        </w:tc>
        <w:tc>
          <w:tcPr>
            <w:tcW w:w="1771" w:type="dxa"/>
          </w:tcPr>
          <w:p w:rsidR="00942E66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68" w:type="dxa"/>
          </w:tcPr>
          <w:p w:rsidR="00942E66" w:rsidRPr="006F30C0" w:rsidRDefault="000D242E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283,86</w:t>
            </w:r>
          </w:p>
        </w:tc>
        <w:tc>
          <w:tcPr>
            <w:tcW w:w="1766" w:type="dxa"/>
          </w:tcPr>
          <w:p w:rsidR="00942E66" w:rsidRPr="006F30C0" w:rsidRDefault="00942E66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</w:p>
        </w:tc>
      </w:tr>
      <w:tr w:rsidR="006F30C0" w:rsidRPr="006F30C0" w:rsidTr="006F30C0">
        <w:tc>
          <w:tcPr>
            <w:tcW w:w="2636" w:type="dxa"/>
          </w:tcPr>
          <w:p w:rsidR="006F30C0" w:rsidRPr="006F30C0" w:rsidRDefault="006F30C0" w:rsidP="00636897">
            <w:pPr>
              <w:pStyle w:val="a6"/>
              <w:shd w:val="clear" w:color="auto" w:fill="auto"/>
              <w:spacing w:line="274" w:lineRule="exact"/>
              <w:ind w:left="120" w:firstLine="0"/>
              <w:rPr>
                <w:rStyle w:val="110"/>
                <w:b w:val="0"/>
                <w:color w:val="000000"/>
                <w:sz w:val="22"/>
                <w:szCs w:val="22"/>
              </w:rPr>
            </w:pPr>
            <w:r w:rsidRPr="006F30C0">
              <w:rPr>
                <w:rStyle w:val="110"/>
                <w:b w:val="0"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74" w:type="dxa"/>
          </w:tcPr>
          <w:p w:rsidR="006F30C0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33033,36</w:t>
            </w:r>
          </w:p>
        </w:tc>
        <w:tc>
          <w:tcPr>
            <w:tcW w:w="1771" w:type="dxa"/>
          </w:tcPr>
          <w:p w:rsidR="006F30C0" w:rsidRPr="006F30C0" w:rsidRDefault="00FD6C40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18814</w:t>
            </w:r>
            <w:r w:rsidR="00BF74BA">
              <w:rPr>
                <w:sz w:val="22"/>
                <w:szCs w:val="22"/>
              </w:rPr>
              <w:t>,78</w:t>
            </w:r>
          </w:p>
        </w:tc>
        <w:tc>
          <w:tcPr>
            <w:tcW w:w="1768" w:type="dxa"/>
          </w:tcPr>
          <w:p w:rsidR="006F30C0" w:rsidRPr="006F30C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14061,58</w:t>
            </w:r>
          </w:p>
        </w:tc>
        <w:tc>
          <w:tcPr>
            <w:tcW w:w="1766" w:type="dxa"/>
          </w:tcPr>
          <w:p w:rsidR="006F30C0" w:rsidRPr="006F30C0" w:rsidRDefault="00BF74BA" w:rsidP="00636897">
            <w:pPr>
              <w:pStyle w:val="5"/>
              <w:shd w:val="clear" w:color="auto" w:fill="auto"/>
              <w:spacing w:line="317" w:lineRule="exact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</w:tbl>
    <w:p w:rsidR="0058705B" w:rsidRDefault="0058705B" w:rsidP="00636897">
      <w:pPr>
        <w:pStyle w:val="a6"/>
        <w:shd w:val="clear" w:color="auto" w:fill="auto"/>
        <w:spacing w:before="240" w:line="322" w:lineRule="exact"/>
        <w:ind w:left="100" w:right="100" w:firstLine="740"/>
        <w:rPr>
          <w:rStyle w:val="a5"/>
          <w:b w:val="0"/>
          <w:bCs w:val="0"/>
          <w:color w:val="000000"/>
          <w:sz w:val="24"/>
          <w:szCs w:val="24"/>
        </w:rPr>
      </w:pPr>
      <w:r w:rsidRPr="0058705B">
        <w:rPr>
          <w:rStyle w:val="a5"/>
          <w:b w:val="0"/>
          <w:bCs w:val="0"/>
          <w:color w:val="000000"/>
          <w:sz w:val="24"/>
          <w:szCs w:val="24"/>
        </w:rPr>
        <w:t xml:space="preserve">Объемы финансирования Программы носят прогнозный характер и подлежат уточнению </w:t>
      </w:r>
      <w:r w:rsidR="00E27824">
        <w:rPr>
          <w:rStyle w:val="a5"/>
          <w:b w:val="0"/>
          <w:bCs w:val="0"/>
          <w:color w:val="000000"/>
          <w:sz w:val="24"/>
          <w:szCs w:val="24"/>
        </w:rPr>
        <w:t xml:space="preserve">по результатам энергетических обследований и составлений энергетических паспортов </w:t>
      </w:r>
      <w:r w:rsidRPr="0058705B">
        <w:rPr>
          <w:rStyle w:val="a5"/>
          <w:b w:val="0"/>
          <w:bCs w:val="0"/>
          <w:color w:val="000000"/>
          <w:sz w:val="24"/>
          <w:szCs w:val="24"/>
        </w:rPr>
        <w:t>в установленном порядке при формировании и утверждении проекта бюджета на очередной финансовый го</w:t>
      </w:r>
      <w:r>
        <w:rPr>
          <w:rStyle w:val="a5"/>
          <w:b w:val="0"/>
          <w:bCs w:val="0"/>
          <w:color w:val="000000"/>
          <w:sz w:val="24"/>
          <w:szCs w:val="24"/>
        </w:rPr>
        <w:t>д.</w:t>
      </w:r>
    </w:p>
    <w:p w:rsidR="007F3ECD" w:rsidRDefault="007F3ECD" w:rsidP="00636897">
      <w:pPr>
        <w:pStyle w:val="a6"/>
        <w:shd w:val="clear" w:color="auto" w:fill="auto"/>
        <w:spacing w:before="240" w:line="322" w:lineRule="exact"/>
        <w:ind w:left="100" w:right="100" w:firstLine="740"/>
        <w:rPr>
          <w:rStyle w:val="a5"/>
          <w:b w:val="0"/>
          <w:bCs w:val="0"/>
          <w:color w:val="000000"/>
          <w:sz w:val="24"/>
          <w:szCs w:val="24"/>
        </w:rPr>
      </w:pPr>
    </w:p>
    <w:p w:rsidR="007F3ECD" w:rsidRPr="007F3ECD" w:rsidRDefault="007F3ECD" w:rsidP="0063689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278"/>
        </w:tabs>
        <w:spacing w:after="0" w:line="270" w:lineRule="exact"/>
        <w:ind w:firstLine="0"/>
        <w:jc w:val="both"/>
        <w:rPr>
          <w:sz w:val="24"/>
          <w:szCs w:val="24"/>
        </w:rPr>
      </w:pPr>
      <w:bookmarkStart w:id="16" w:name="bookmark30"/>
      <w:r w:rsidRPr="007F3ECD">
        <w:rPr>
          <w:rStyle w:val="3"/>
          <w:b/>
          <w:bCs/>
          <w:color w:val="000000"/>
          <w:sz w:val="24"/>
          <w:szCs w:val="24"/>
        </w:rPr>
        <w:t>Система управления реализацией Программы</w:t>
      </w:r>
      <w:bookmarkEnd w:id="16"/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firstLine="700"/>
        <w:rPr>
          <w:sz w:val="24"/>
          <w:szCs w:val="24"/>
        </w:rPr>
      </w:pPr>
      <w:bookmarkStart w:id="17" w:name="bookmark31"/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МО </w:t>
      </w:r>
      <w:r>
        <w:rPr>
          <w:rStyle w:val="a8"/>
          <w:color w:val="000000"/>
          <w:sz w:val="24"/>
          <w:szCs w:val="24"/>
        </w:rPr>
        <w:t>«</w:t>
      </w:r>
      <w:r w:rsidR="005C3E97">
        <w:rPr>
          <w:rStyle w:val="a8"/>
          <w:color w:val="000000"/>
          <w:sz w:val="24"/>
          <w:szCs w:val="24"/>
        </w:rPr>
        <w:t>Ботлихский</w:t>
      </w:r>
      <w:r>
        <w:rPr>
          <w:rStyle w:val="a8"/>
          <w:color w:val="000000"/>
          <w:sz w:val="24"/>
          <w:szCs w:val="24"/>
        </w:rPr>
        <w:t xml:space="preserve"> район»</w:t>
      </w:r>
      <w:r w:rsidRPr="007F3ECD">
        <w:rPr>
          <w:rStyle w:val="a5"/>
          <w:b w:val="0"/>
          <w:bCs w:val="0"/>
          <w:color w:val="000000"/>
          <w:sz w:val="24"/>
          <w:szCs w:val="24"/>
        </w:rPr>
        <w:t>(заказчик).</w:t>
      </w:r>
      <w:bookmarkEnd w:id="17"/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7F3ECD" w:rsidRDefault="007F3ECD" w:rsidP="00636897">
      <w:pPr>
        <w:pStyle w:val="a6"/>
        <w:shd w:val="clear" w:color="auto" w:fill="auto"/>
        <w:ind w:firstLine="700"/>
        <w:rPr>
          <w:rStyle w:val="a5"/>
          <w:b w:val="0"/>
          <w:bCs w:val="0"/>
          <w:color w:val="000000"/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D7AD4" w:rsidRPr="007F3ECD" w:rsidRDefault="003D7AD4" w:rsidP="00636897">
      <w:pPr>
        <w:pStyle w:val="a6"/>
        <w:shd w:val="clear" w:color="auto" w:fill="auto"/>
        <w:ind w:firstLine="700"/>
        <w:rPr>
          <w:rStyle w:val="a5"/>
          <w:b w:val="0"/>
          <w:bCs w:val="0"/>
          <w:color w:val="000000"/>
          <w:sz w:val="24"/>
          <w:szCs w:val="24"/>
        </w:rPr>
      </w:pPr>
    </w:p>
    <w:p w:rsidR="007F3ECD" w:rsidRPr="003D7AD4" w:rsidRDefault="003D7AD4" w:rsidP="00636897">
      <w:pPr>
        <w:pStyle w:val="a6"/>
        <w:numPr>
          <w:ilvl w:val="0"/>
          <w:numId w:val="4"/>
        </w:numPr>
        <w:shd w:val="clear" w:color="auto" w:fill="auto"/>
        <w:ind w:firstLine="700"/>
        <w:rPr>
          <w:rStyle w:val="a5"/>
          <w:bCs w:val="0"/>
          <w:color w:val="000000"/>
          <w:sz w:val="24"/>
          <w:szCs w:val="24"/>
        </w:rPr>
      </w:pPr>
      <w:r w:rsidRPr="003D7AD4">
        <w:rPr>
          <w:rStyle w:val="a5"/>
          <w:bCs w:val="0"/>
          <w:color w:val="000000"/>
          <w:sz w:val="24"/>
          <w:szCs w:val="24"/>
        </w:rPr>
        <w:t>Система целевых показателей в области энергосбережения и повышения энергетической эффективности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сокращение бюджетных расходов на тепло-, </w:t>
      </w:r>
      <w:proofErr w:type="spellStart"/>
      <w:r w:rsidRPr="007F3ECD">
        <w:rPr>
          <w:rStyle w:val="a5"/>
          <w:b w:val="0"/>
          <w:bCs w:val="0"/>
          <w:color w:val="000000"/>
          <w:sz w:val="24"/>
          <w:szCs w:val="24"/>
        </w:rPr>
        <w:t>электро</w:t>
      </w:r>
      <w:proofErr w:type="spellEnd"/>
      <w:r w:rsidRPr="007F3ECD">
        <w:rPr>
          <w:rStyle w:val="a5"/>
          <w:b w:val="0"/>
          <w:bCs w:val="0"/>
          <w:color w:val="000000"/>
          <w:sz w:val="24"/>
          <w:szCs w:val="24"/>
        </w:rPr>
        <w:t>- и водоснабжение муниципальных учреждений;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обеспечение нормальных климатических условий во всех муниципальных зданиях;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повышение заинтересованности в энергосбережении.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Реализация программных мероприятий даст дополнительные эффекты в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firstLine="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виде: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снижения затрат на энергопотребление организаций бюджетной сферы, в результате реализации энергосберегающих мероприятий;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7F3ECD">
        <w:rPr>
          <w:rStyle w:val="a5"/>
          <w:b w:val="0"/>
          <w:bCs w:val="0"/>
          <w:color w:val="000000"/>
          <w:sz w:val="24"/>
          <w:szCs w:val="24"/>
        </w:rPr>
        <w:t>энергоэффективного</w:t>
      </w:r>
      <w:proofErr w:type="spellEnd"/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 оборудования;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lastRenderedPageBreak/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создание условий для развития рынка товаров и услуг в сфере энергосбережения;</w:t>
      </w:r>
    </w:p>
    <w:p w:rsidR="007F3ECD" w:rsidRPr="007F3ECD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внедрения в строительство современных </w:t>
      </w:r>
      <w:proofErr w:type="spellStart"/>
      <w:r w:rsidRPr="007F3ECD">
        <w:rPr>
          <w:rStyle w:val="a5"/>
          <w:b w:val="0"/>
          <w:bCs w:val="0"/>
          <w:color w:val="000000"/>
          <w:sz w:val="24"/>
          <w:szCs w:val="24"/>
        </w:rPr>
        <w:t>энергоэффективных</w:t>
      </w:r>
      <w:proofErr w:type="spellEnd"/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7F3ECD">
        <w:rPr>
          <w:rStyle w:val="a5"/>
          <w:b w:val="0"/>
          <w:bCs w:val="0"/>
          <w:color w:val="000000"/>
          <w:sz w:val="24"/>
          <w:szCs w:val="24"/>
        </w:rPr>
        <w:t>энергоэффективных</w:t>
      </w:r>
      <w:proofErr w:type="spellEnd"/>
      <w:r w:rsidRPr="007F3ECD">
        <w:rPr>
          <w:rStyle w:val="a5"/>
          <w:b w:val="0"/>
          <w:bCs w:val="0"/>
          <w:color w:val="000000"/>
          <w:sz w:val="24"/>
          <w:szCs w:val="24"/>
        </w:rPr>
        <w:t xml:space="preserve"> строительных материалов, технологий и конструкций, системы экспертизы энергосбережения;</w:t>
      </w:r>
    </w:p>
    <w:p w:rsidR="0058705B" w:rsidRDefault="007F3ECD" w:rsidP="00636897">
      <w:pPr>
        <w:pStyle w:val="a6"/>
        <w:shd w:val="clear" w:color="auto" w:fill="auto"/>
        <w:spacing w:line="322" w:lineRule="exact"/>
        <w:ind w:left="20" w:right="20" w:firstLine="700"/>
        <w:rPr>
          <w:rStyle w:val="a5"/>
          <w:b w:val="0"/>
          <w:bCs w:val="0"/>
          <w:color w:val="000000"/>
          <w:sz w:val="24"/>
          <w:szCs w:val="24"/>
        </w:rPr>
      </w:pPr>
      <w:r w:rsidRPr="007F3ECD">
        <w:rPr>
          <w:rStyle w:val="a5"/>
          <w:b w:val="0"/>
          <w:bCs w:val="0"/>
          <w:color w:val="000000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удут проводиться мероприятия по </w:t>
      </w:r>
      <w:r w:rsidRPr="007F3ECD">
        <w:rPr>
          <w:rStyle w:val="a5"/>
          <w:b w:val="0"/>
          <w:bCs w:val="0"/>
          <w:color w:val="000000"/>
          <w:sz w:val="24"/>
          <w:szCs w:val="24"/>
        </w:rPr>
        <w:t>энергосбережен</w:t>
      </w:r>
      <w:r w:rsidR="00BF2E7F">
        <w:rPr>
          <w:rStyle w:val="a5"/>
          <w:b w:val="0"/>
          <w:bCs w:val="0"/>
          <w:color w:val="000000"/>
          <w:sz w:val="24"/>
          <w:szCs w:val="24"/>
        </w:rPr>
        <w:t>ию.</w:t>
      </w:r>
    </w:p>
    <w:p w:rsidR="006A012D" w:rsidRDefault="006A012D" w:rsidP="00636897">
      <w:pPr>
        <w:pStyle w:val="a6"/>
        <w:shd w:val="clear" w:color="auto" w:fill="auto"/>
        <w:spacing w:line="322" w:lineRule="exact"/>
        <w:ind w:left="20" w:right="20" w:firstLine="700"/>
        <w:rPr>
          <w:color w:val="000000"/>
          <w:sz w:val="24"/>
          <w:szCs w:val="24"/>
        </w:rPr>
      </w:pPr>
    </w:p>
    <w:p w:rsidR="006A012D" w:rsidRPr="005C516E" w:rsidRDefault="006A012D" w:rsidP="00636897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2410"/>
        </w:tabs>
        <w:spacing w:after="0" w:line="437" w:lineRule="exact"/>
        <w:ind w:left="2080" w:right="2080" w:firstLine="47"/>
        <w:jc w:val="both"/>
        <w:rPr>
          <w:sz w:val="22"/>
          <w:szCs w:val="22"/>
        </w:rPr>
      </w:pPr>
      <w:bookmarkStart w:id="18" w:name="bookmark32"/>
      <w:r w:rsidRPr="005C516E">
        <w:rPr>
          <w:rStyle w:val="3"/>
          <w:b/>
          <w:bCs/>
          <w:color w:val="000000"/>
          <w:sz w:val="22"/>
          <w:szCs w:val="22"/>
        </w:rPr>
        <w:t>Механизм реализации и порядок контроля за ходом реализации Программы</w:t>
      </w:r>
      <w:bookmarkEnd w:id="18"/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bookmarkStart w:id="19" w:name="bookmark33"/>
      <w:bookmarkStart w:id="20" w:name="bookmark34"/>
      <w:r w:rsidRPr="00824E60">
        <w:rPr>
          <w:rStyle w:val="a5"/>
          <w:b w:val="0"/>
          <w:bCs w:val="0"/>
          <w:color w:val="000000"/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  <w:bookmarkEnd w:id="19"/>
      <w:bookmarkEnd w:id="20"/>
    </w:p>
    <w:p w:rsidR="006A012D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spacing w:line="270" w:lineRule="exact"/>
        <w:ind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бюджетные учреждения</w:t>
      </w:r>
      <w:r w:rsidR="006A012D" w:rsidRPr="00824E60">
        <w:rPr>
          <w:rStyle w:val="a5"/>
          <w:b w:val="0"/>
          <w:bCs w:val="0"/>
          <w:color w:val="000000"/>
          <w:sz w:val="24"/>
          <w:szCs w:val="24"/>
        </w:rPr>
        <w:t>;</w:t>
      </w:r>
    </w:p>
    <w:p w:rsidR="006A012D" w:rsidRPr="00824E60" w:rsidRDefault="006A012D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75"/>
        </w:tabs>
        <w:spacing w:line="270" w:lineRule="exact"/>
        <w:ind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органы местного самоуправления.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824E60">
        <w:rPr>
          <w:rStyle w:val="a5"/>
          <w:b w:val="0"/>
          <w:bCs w:val="0"/>
          <w:color w:val="000000"/>
          <w:sz w:val="24"/>
          <w:szCs w:val="24"/>
        </w:rPr>
        <w:t>энергоэффективности</w:t>
      </w:r>
      <w:proofErr w:type="spellEnd"/>
      <w:r w:rsidRPr="00824E60">
        <w:rPr>
          <w:rStyle w:val="a5"/>
          <w:b w:val="0"/>
          <w:bCs w:val="0"/>
          <w:color w:val="000000"/>
          <w:sz w:val="24"/>
          <w:szCs w:val="24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</w:t>
      </w:r>
      <w:proofErr w:type="spellStart"/>
      <w:r w:rsidRPr="00824E60">
        <w:rPr>
          <w:rStyle w:val="a5"/>
          <w:b w:val="0"/>
          <w:bCs w:val="0"/>
          <w:color w:val="000000"/>
          <w:sz w:val="24"/>
          <w:szCs w:val="24"/>
        </w:rPr>
        <w:t>организационно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softHyphen/>
        <w:t>распорядительными</w:t>
      </w:r>
      <w:proofErr w:type="spellEnd"/>
      <w:r w:rsidRPr="00824E60">
        <w:rPr>
          <w:rStyle w:val="a5"/>
          <w:b w:val="0"/>
          <w:bCs w:val="0"/>
          <w:color w:val="000000"/>
          <w:sz w:val="24"/>
          <w:szCs w:val="24"/>
        </w:rPr>
        <w:t>) методами в сочетании с использованием экономических стимулов и мер морального поощрения персонала.</w:t>
      </w:r>
    </w:p>
    <w:p w:rsidR="006A012D" w:rsidRPr="00824E60" w:rsidRDefault="006A012D" w:rsidP="00636897">
      <w:pPr>
        <w:pStyle w:val="a6"/>
        <w:shd w:val="clear" w:color="auto" w:fill="auto"/>
        <w:spacing w:line="322" w:lineRule="exact"/>
        <w:ind w:right="20" w:firstLine="720"/>
        <w:rPr>
          <w:rStyle w:val="a5"/>
          <w:b w:val="0"/>
          <w:bCs w:val="0"/>
          <w:color w:val="000000"/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Финансирование программных мероприятий осуществляется непосредственно 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lastRenderedPageBreak/>
        <w:t>муниципальными заказчиками из средств, предусмотренных на реализацию программных мероприятий по энергосбережению.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Порядок финансирования программных мероприятий устанавливает глава администрации МО 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район».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При подготовке и согласовании муниципальных программ </w:t>
      </w:r>
      <w:proofErr w:type="spellStart"/>
      <w:r w:rsidRPr="00824E60">
        <w:rPr>
          <w:rStyle w:val="a5"/>
          <w:b w:val="0"/>
          <w:bCs w:val="0"/>
          <w:color w:val="000000"/>
          <w:sz w:val="24"/>
          <w:szCs w:val="24"/>
        </w:rPr>
        <w:t>социально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softHyphen/>
        <w:t>экономического</w:t>
      </w:r>
      <w:proofErr w:type="spellEnd"/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развития отрасли вопросы управления энергосбережением должны быть выделены в отдельный раздел.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- один раз в полгода. По итогам работы в срок до 30 числа месяца, следующего за полугодием, составляется отчет установленной формы.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Муниципальный заказчик Программы в сроки, установленные главой администрации МО 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район», подготавливает: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0"/>
        </w:tabs>
        <w:spacing w:line="331" w:lineRule="exact"/>
        <w:ind w:lef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информацию о реализации программных мероприятий;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spacing w:line="331" w:lineRule="exact"/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ежегодные доклады о ходе реализации программных мероприятий и эффективности использования финансовых средств.</w:t>
      </w:r>
    </w:p>
    <w:p w:rsidR="005C516E" w:rsidRPr="00824E60" w:rsidRDefault="005C516E" w:rsidP="00636897">
      <w:pPr>
        <w:pStyle w:val="a6"/>
        <w:shd w:val="clear" w:color="auto" w:fill="auto"/>
        <w:spacing w:line="331" w:lineRule="exact"/>
        <w:ind w:lef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Ежегодные доклады должны содержать: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spacing w:line="331" w:lineRule="exact"/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сведения о результатах реализации программных мероприятий в отрасли за отчетный год;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0"/>
        </w:tabs>
        <w:spacing w:line="331" w:lineRule="exact"/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spacing w:line="331" w:lineRule="exact"/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86"/>
        </w:tabs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информацию о ходе и полноте выполнения программных мероприятий;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lastRenderedPageBreak/>
        <w:t>сведения о наличии, объемах и состоянии незавершенных мероприятий;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spacing w:line="270" w:lineRule="exact"/>
        <w:ind w:lef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оценку эффективности результатов реализации Программы;</w:t>
      </w:r>
    </w:p>
    <w:p w:rsidR="005C516E" w:rsidRPr="00824E60" w:rsidRDefault="005C516E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95"/>
        </w:tabs>
        <w:spacing w:line="322" w:lineRule="exact"/>
        <w:ind w:left="1100" w:right="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5C516E" w:rsidRPr="00824E60" w:rsidRDefault="005C516E" w:rsidP="00636897">
      <w:pPr>
        <w:pStyle w:val="a6"/>
        <w:shd w:val="clear" w:color="auto" w:fill="auto"/>
        <w:spacing w:line="270" w:lineRule="exact"/>
        <w:ind w:lef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Основные положения докладов размещаются в сети Интернет.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Администрация МО 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>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район» 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>ежеквартально на своих заседаниях рассматривает вопрос о состоянии энергосбережения в муниципальном образовании.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С учетом положений Программы Администрация МО 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>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район»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>: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обеспечивает реализацию программных мероприятий и координирует работы по Программе;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составляет сводную заявку на финансирование программных мероприятий из местного бюджета;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готовит предложения по корректировке Программы и в установленном порядке представляет их на утверждение главе Администрации МО «</w:t>
      </w:r>
      <w:r w:rsidR="005C3E97">
        <w:rPr>
          <w:rStyle w:val="a5"/>
          <w:b w:val="0"/>
          <w:bCs w:val="0"/>
          <w:color w:val="000000"/>
          <w:sz w:val="24"/>
          <w:szCs w:val="24"/>
        </w:rPr>
        <w:t>Ботлихский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район»;</w:t>
      </w:r>
    </w:p>
    <w:p w:rsidR="005C516E" w:rsidRPr="00824E60" w:rsidRDefault="005C516E" w:rsidP="00636897">
      <w:pPr>
        <w:pStyle w:val="a6"/>
        <w:shd w:val="clear" w:color="auto" w:fill="auto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готовит и (или) согласовывает проекты нормативных правовых актов по вопросам энергосбережения;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5C516E" w:rsidRPr="00824E60" w:rsidRDefault="005C516E" w:rsidP="00636897">
      <w:pPr>
        <w:pStyle w:val="a6"/>
        <w:shd w:val="clear" w:color="auto" w:fill="auto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Глава Администрации МО ежегодно, до 01 июня года, следующего за отчетным, на основании представленного заместителем главы Администрации доклада рассматривает итоги выполнения Программы за прошедший год.</w:t>
      </w:r>
    </w:p>
    <w:p w:rsidR="005C516E" w:rsidRPr="00824E60" w:rsidRDefault="005C516E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5C516E" w:rsidRPr="00824E60" w:rsidRDefault="005C516E" w:rsidP="00636897">
      <w:pPr>
        <w:pStyle w:val="a6"/>
        <w:shd w:val="clear" w:color="auto" w:fill="auto"/>
        <w:tabs>
          <w:tab w:val="left" w:pos="2669"/>
          <w:tab w:val="left" w:pos="5136"/>
          <w:tab w:val="left" w:pos="7613"/>
        </w:tabs>
        <w:spacing w:line="322" w:lineRule="exact"/>
        <w:ind w:right="20" w:firstLine="720"/>
        <w:rPr>
          <w:sz w:val="24"/>
          <w:szCs w:val="24"/>
        </w:rPr>
      </w:pPr>
      <w:r w:rsidRPr="00824E60">
        <w:rPr>
          <w:rStyle w:val="a5"/>
          <w:b w:val="0"/>
          <w:bCs w:val="0"/>
          <w:color w:val="000000"/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 xml:space="preserve">а лиц, являющихся исполнителями 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t>программны</w:t>
      </w:r>
      <w:r w:rsidR="00523DC5" w:rsidRPr="00824E60">
        <w:rPr>
          <w:rStyle w:val="a5"/>
          <w:b w:val="0"/>
          <w:bCs w:val="0"/>
          <w:color w:val="000000"/>
          <w:sz w:val="24"/>
          <w:szCs w:val="24"/>
        </w:rPr>
        <w:t xml:space="preserve">х мероприятий. </w:t>
      </w:r>
      <w:proofErr w:type="spellStart"/>
      <w:r w:rsidRPr="00824E60">
        <w:rPr>
          <w:rStyle w:val="a5"/>
          <w:b w:val="0"/>
          <w:bCs w:val="0"/>
          <w:color w:val="000000"/>
          <w:sz w:val="24"/>
          <w:szCs w:val="24"/>
        </w:rPr>
        <w:t>Финансированиеэнергосберегающих</w:t>
      </w:r>
      <w:proofErr w:type="spellEnd"/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мероприятий за счет средств местного </w:t>
      </w:r>
      <w:proofErr w:type="spellStart"/>
      <w:r w:rsidRPr="00824E60">
        <w:rPr>
          <w:rStyle w:val="a5"/>
          <w:b w:val="0"/>
          <w:bCs w:val="0"/>
          <w:color w:val="000000"/>
          <w:sz w:val="24"/>
          <w:szCs w:val="24"/>
        </w:rPr>
        <w:t>бюджетаосуществляется</w:t>
      </w:r>
      <w:proofErr w:type="spellEnd"/>
      <w:r w:rsidRPr="00824E60">
        <w:rPr>
          <w:rStyle w:val="a5"/>
          <w:b w:val="0"/>
          <w:bCs w:val="0"/>
          <w:color w:val="000000"/>
          <w:sz w:val="24"/>
          <w:szCs w:val="24"/>
        </w:rPr>
        <w:t xml:space="preserve"> в соответствии с решением Совета депутатов о бюджете на соответствующий финансовый год. Объем и структура бюджетного финансирования </w:t>
      </w:r>
      <w:r w:rsidRPr="00824E60">
        <w:rPr>
          <w:rStyle w:val="a5"/>
          <w:b w:val="0"/>
          <w:bCs w:val="0"/>
          <w:color w:val="000000"/>
          <w:sz w:val="24"/>
          <w:szCs w:val="24"/>
        </w:rPr>
        <w:lastRenderedPageBreak/>
        <w:t>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5C516E" w:rsidRDefault="005C516E" w:rsidP="00636897">
      <w:pPr>
        <w:pStyle w:val="a6"/>
        <w:shd w:val="clear" w:color="auto" w:fill="auto"/>
        <w:spacing w:line="322" w:lineRule="exact"/>
        <w:ind w:right="20" w:firstLine="720"/>
      </w:pPr>
    </w:p>
    <w:p w:rsidR="00523DC5" w:rsidRPr="00523DC5" w:rsidRDefault="00523DC5" w:rsidP="00636897">
      <w:pPr>
        <w:pStyle w:val="22"/>
        <w:numPr>
          <w:ilvl w:val="0"/>
          <w:numId w:val="22"/>
        </w:numPr>
        <w:shd w:val="clear" w:color="auto" w:fill="auto"/>
        <w:tabs>
          <w:tab w:val="left" w:pos="283"/>
        </w:tabs>
        <w:spacing w:after="365" w:line="270" w:lineRule="exact"/>
        <w:jc w:val="both"/>
        <w:rPr>
          <w:sz w:val="24"/>
          <w:szCs w:val="24"/>
        </w:rPr>
      </w:pPr>
      <w:r w:rsidRPr="00523DC5">
        <w:rPr>
          <w:rStyle w:val="21"/>
          <w:b/>
          <w:bCs/>
          <w:color w:val="000000"/>
          <w:sz w:val="24"/>
          <w:szCs w:val="24"/>
        </w:rPr>
        <w:t>Оценка эффективности реализации Программы</w:t>
      </w:r>
    </w:p>
    <w:p w:rsidR="00523DC5" w:rsidRPr="00523DC5" w:rsidRDefault="00523DC5" w:rsidP="00636897">
      <w:pPr>
        <w:pStyle w:val="a6"/>
        <w:shd w:val="clear" w:color="auto" w:fill="auto"/>
        <w:spacing w:after="300" w:line="317" w:lineRule="exact"/>
        <w:ind w:left="20" w:right="40" w:firstLine="720"/>
        <w:rPr>
          <w:sz w:val="24"/>
          <w:szCs w:val="24"/>
        </w:rPr>
      </w:pPr>
      <w:bookmarkStart w:id="21" w:name="bookmark35"/>
      <w:r w:rsidRPr="00523DC5">
        <w:rPr>
          <w:rStyle w:val="a5"/>
          <w:b w:val="0"/>
          <w:bCs w:val="0"/>
          <w:color w:val="000000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bookmarkEnd w:id="21"/>
    </w:p>
    <w:p w:rsidR="00523DC5" w:rsidRPr="00523DC5" w:rsidRDefault="00523DC5" w:rsidP="00636897">
      <w:pPr>
        <w:pStyle w:val="a6"/>
        <w:shd w:val="clear" w:color="auto" w:fill="auto"/>
        <w:spacing w:after="293" w:line="317" w:lineRule="exact"/>
        <w:ind w:left="20" w:right="40" w:firstLine="72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523DC5" w:rsidRPr="00523DC5" w:rsidRDefault="00523DC5" w:rsidP="00636897">
      <w:pPr>
        <w:pStyle w:val="a6"/>
        <w:shd w:val="clear" w:color="auto" w:fill="auto"/>
        <w:spacing w:after="513"/>
        <w:ind w:left="20" w:right="40" w:firstLine="72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23DC5" w:rsidRPr="00523DC5" w:rsidRDefault="00523DC5" w:rsidP="00636897">
      <w:pPr>
        <w:pStyle w:val="92"/>
        <w:shd w:val="clear" w:color="auto" w:fill="auto"/>
        <w:spacing w:before="0" w:line="210" w:lineRule="exact"/>
        <w:ind w:left="3180"/>
        <w:jc w:val="both"/>
        <w:rPr>
          <w:sz w:val="24"/>
          <w:szCs w:val="24"/>
          <w:lang w:val="ru-RU"/>
        </w:rPr>
      </w:pPr>
      <w:r w:rsidRPr="00523DC5">
        <w:rPr>
          <w:rStyle w:val="90"/>
          <w:color w:val="000000"/>
          <w:sz w:val="24"/>
          <w:szCs w:val="24"/>
        </w:rPr>
        <w:t>If</w:t>
      </w:r>
    </w:p>
    <w:p w:rsidR="00523DC5" w:rsidRPr="00523DC5" w:rsidRDefault="00523DC5" w:rsidP="00636897">
      <w:pPr>
        <w:pStyle w:val="a6"/>
        <w:shd w:val="clear" w:color="auto" w:fill="auto"/>
        <w:tabs>
          <w:tab w:val="left" w:leader="hyphen" w:pos="3384"/>
        </w:tabs>
        <w:spacing w:line="270" w:lineRule="exact"/>
        <w:ind w:left="192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E</w:t>
      </w:r>
      <w:r w:rsidR="00035303">
        <w:rPr>
          <w:rStyle w:val="a5"/>
          <w:b w:val="0"/>
          <w:bCs w:val="0"/>
          <w:color w:val="000000"/>
          <w:sz w:val="24"/>
          <w:szCs w:val="24"/>
        </w:rPr>
        <w:t xml:space="preserve">= </w:t>
      </w:r>
      <w:r w:rsidR="00035303">
        <w:rPr>
          <w:rStyle w:val="a5"/>
          <w:b w:val="0"/>
          <w:bCs w:val="0"/>
          <w:color w:val="000000"/>
          <w:sz w:val="24"/>
          <w:szCs w:val="24"/>
        </w:rPr>
        <w:tab/>
        <w:t xml:space="preserve"> </w:t>
      </w:r>
      <w:proofErr w:type="spellStart"/>
      <w:r w:rsidR="00035303">
        <w:rPr>
          <w:rStyle w:val="a5"/>
          <w:b w:val="0"/>
          <w:bCs w:val="0"/>
          <w:color w:val="000000"/>
          <w:sz w:val="24"/>
          <w:szCs w:val="24"/>
        </w:rPr>
        <w:t>х</w:t>
      </w:r>
      <w:proofErr w:type="spellEnd"/>
      <w:r w:rsidR="00035303">
        <w:rPr>
          <w:rStyle w:val="a5"/>
          <w:b w:val="0"/>
          <w:bCs w:val="0"/>
          <w:color w:val="000000"/>
          <w:sz w:val="24"/>
          <w:szCs w:val="24"/>
        </w:rPr>
        <w:t xml:space="preserve"> 100 </w:t>
      </w:r>
    </w:p>
    <w:p w:rsidR="00523DC5" w:rsidRPr="00523DC5" w:rsidRDefault="00523DC5" w:rsidP="00636897">
      <w:pPr>
        <w:pStyle w:val="a6"/>
        <w:shd w:val="clear" w:color="auto" w:fill="auto"/>
        <w:spacing w:line="312" w:lineRule="exact"/>
        <w:ind w:left="318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In</w:t>
      </w:r>
    </w:p>
    <w:p w:rsidR="00523DC5" w:rsidRPr="00523DC5" w:rsidRDefault="00523DC5" w:rsidP="00636897">
      <w:pPr>
        <w:pStyle w:val="a6"/>
        <w:shd w:val="clear" w:color="auto" w:fill="auto"/>
        <w:spacing w:line="322" w:lineRule="exact"/>
        <w:ind w:right="20" w:firstLine="720"/>
        <w:rPr>
          <w:sz w:val="24"/>
          <w:szCs w:val="24"/>
        </w:rPr>
      </w:pPr>
    </w:p>
    <w:p w:rsidR="00523DC5" w:rsidRPr="00523DC5" w:rsidRDefault="00523DC5" w:rsidP="00636897">
      <w:pPr>
        <w:pStyle w:val="a6"/>
        <w:shd w:val="clear" w:color="auto" w:fill="auto"/>
        <w:spacing w:line="312" w:lineRule="exact"/>
        <w:ind w:left="2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 xml:space="preserve">где </w:t>
      </w:r>
      <w:r w:rsidRPr="00523DC5">
        <w:rPr>
          <w:rStyle w:val="a5"/>
          <w:b w:val="0"/>
          <w:bCs w:val="0"/>
          <w:color w:val="000000"/>
          <w:sz w:val="24"/>
          <w:szCs w:val="24"/>
          <w:lang w:eastAsia="en-US"/>
        </w:rPr>
        <w:t>:</w:t>
      </w:r>
    </w:p>
    <w:p w:rsidR="00523DC5" w:rsidRPr="00523DC5" w:rsidRDefault="00523DC5" w:rsidP="00636897">
      <w:pPr>
        <w:pStyle w:val="a6"/>
        <w:shd w:val="clear" w:color="auto" w:fill="auto"/>
        <w:spacing w:line="312" w:lineRule="exact"/>
        <w:ind w:left="2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E</w:t>
      </w:r>
      <w:r w:rsidRPr="00523DC5">
        <w:rPr>
          <w:rStyle w:val="a5"/>
          <w:b w:val="0"/>
          <w:bCs w:val="0"/>
          <w:color w:val="000000"/>
          <w:sz w:val="24"/>
          <w:szCs w:val="24"/>
        </w:rPr>
        <w:t>- эффективность реализации Программы (в процентах);</w:t>
      </w:r>
    </w:p>
    <w:p w:rsidR="00523DC5" w:rsidRPr="00523DC5" w:rsidRDefault="00523DC5" w:rsidP="00636897">
      <w:pPr>
        <w:pStyle w:val="a6"/>
        <w:shd w:val="clear" w:color="auto" w:fill="auto"/>
        <w:spacing w:line="270" w:lineRule="exact"/>
        <w:ind w:left="2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If</w:t>
      </w:r>
      <w:r w:rsidRPr="00523DC5">
        <w:rPr>
          <w:rStyle w:val="a5"/>
          <w:b w:val="0"/>
          <w:bCs w:val="0"/>
          <w:color w:val="000000"/>
          <w:sz w:val="24"/>
          <w:szCs w:val="24"/>
        </w:rPr>
        <w:t>- фактический индикатор, достигнутый в ходе реализации Программы;</w:t>
      </w:r>
    </w:p>
    <w:p w:rsidR="00523DC5" w:rsidRPr="00523DC5" w:rsidRDefault="00523DC5" w:rsidP="00636897">
      <w:pPr>
        <w:pStyle w:val="a6"/>
        <w:shd w:val="clear" w:color="auto" w:fill="auto"/>
        <w:spacing w:after="347" w:line="270" w:lineRule="exact"/>
        <w:ind w:left="20" w:firstLine="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  <w:lang w:val="en-US" w:eastAsia="en-US"/>
        </w:rPr>
        <w:t>In</w:t>
      </w:r>
      <w:r w:rsidRPr="00523DC5">
        <w:rPr>
          <w:rStyle w:val="a5"/>
          <w:b w:val="0"/>
          <w:bCs w:val="0"/>
          <w:color w:val="000000"/>
          <w:sz w:val="24"/>
          <w:szCs w:val="24"/>
        </w:rPr>
        <w:t>- нормативный индикатор, утвержденный Программой.</w:t>
      </w:r>
    </w:p>
    <w:p w:rsidR="00523DC5" w:rsidRPr="00523DC5" w:rsidRDefault="00523DC5" w:rsidP="00636897">
      <w:pPr>
        <w:pStyle w:val="a6"/>
        <w:shd w:val="clear" w:color="auto" w:fill="auto"/>
        <w:spacing w:line="270" w:lineRule="exact"/>
        <w:ind w:left="20" w:firstLine="72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Критерии оценки эффективности реализации Программы:</w:t>
      </w:r>
    </w:p>
    <w:p w:rsidR="00523DC5" w:rsidRPr="00523DC5" w:rsidRDefault="00523DC5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66"/>
        </w:tabs>
        <w:ind w:left="1080" w:right="4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523DC5" w:rsidRPr="00523DC5" w:rsidRDefault="00523DC5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66"/>
        </w:tabs>
        <w:ind w:left="1080" w:right="4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523DC5" w:rsidRPr="00523DC5" w:rsidRDefault="00523DC5" w:rsidP="00636897">
      <w:pPr>
        <w:pStyle w:val="a6"/>
        <w:numPr>
          <w:ilvl w:val="0"/>
          <w:numId w:val="1"/>
        </w:numPr>
        <w:shd w:val="clear" w:color="auto" w:fill="auto"/>
        <w:tabs>
          <w:tab w:val="left" w:pos="1066"/>
        </w:tabs>
        <w:ind w:left="1080" w:right="40"/>
        <w:rPr>
          <w:sz w:val="24"/>
          <w:szCs w:val="24"/>
        </w:rPr>
      </w:pPr>
      <w:r w:rsidRPr="00523DC5">
        <w:rPr>
          <w:rStyle w:val="a5"/>
          <w:b w:val="0"/>
          <w:bCs w:val="0"/>
          <w:color w:val="000000"/>
          <w:sz w:val="24"/>
          <w:szCs w:val="24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6A012D" w:rsidRPr="002264D0" w:rsidRDefault="006A012D" w:rsidP="00636897">
      <w:pPr>
        <w:pStyle w:val="a6"/>
        <w:shd w:val="clear" w:color="auto" w:fill="auto"/>
        <w:spacing w:line="322" w:lineRule="exact"/>
        <w:ind w:left="20" w:right="20" w:firstLine="700"/>
        <w:rPr>
          <w:color w:val="000000"/>
          <w:sz w:val="24"/>
          <w:szCs w:val="24"/>
        </w:rPr>
      </w:pPr>
    </w:p>
    <w:sectPr w:rsidR="006A012D" w:rsidRPr="002264D0" w:rsidSect="00F86ED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9" w:h="16838"/>
      <w:pgMar w:top="1281" w:right="851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C1" w:rsidRDefault="00AE2BC1" w:rsidP="002049B9">
      <w:pPr>
        <w:spacing w:after="0" w:line="240" w:lineRule="auto"/>
      </w:pPr>
      <w:r>
        <w:separator/>
      </w:r>
    </w:p>
  </w:endnote>
  <w:endnote w:type="continuationSeparator" w:id="1">
    <w:p w:rsidR="00AE2BC1" w:rsidRDefault="00AE2BC1" w:rsidP="0020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006498"/>
      <w:docPartObj>
        <w:docPartGallery w:val="Page Numbers (Bottom of Page)"/>
        <w:docPartUnique/>
      </w:docPartObj>
    </w:sdtPr>
    <w:sdtContent>
      <w:p w:rsidR="005B0C26" w:rsidRDefault="004C590F">
        <w:pPr>
          <w:pStyle w:val="af3"/>
          <w:jc w:val="right"/>
        </w:pPr>
        <w:r>
          <w:fldChar w:fldCharType="begin"/>
        </w:r>
        <w:r w:rsidR="005B0C26">
          <w:instrText xml:space="preserve"> PAGE   \* MERGEFORMAT </w:instrText>
        </w:r>
        <w:r>
          <w:fldChar w:fldCharType="separate"/>
        </w:r>
        <w:r w:rsidR="005F4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C26" w:rsidRDefault="005B0C2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rPr>
        <w:sz w:val="2"/>
        <w:szCs w:val="2"/>
      </w:rPr>
    </w:pPr>
    <w:r w:rsidRPr="004C59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2.55pt;margin-top:771.45pt;width:484.3pt;height:24.7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QJrwIAAK8FAAAOAAAAZHJzL2Uyb0RvYy54bWysVG1vmzAQ/j5p/8HydwokhAY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" filled="f" stroked="f">
          <v:textbox style="mso-fit-shape-to-text:t" inset="0,0,0,0">
            <w:txbxContent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d"/>
                    <w:color w:val="000000"/>
                  </w:rPr>
                  <w:t>Муниципальная программа «Энергосбережение и повышение энергетической эффективности</w:t>
                </w:r>
              </w:p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d"/>
                    <w:color w:val="000000"/>
                  </w:rPr>
                  <w:t>на территории МО «</w:t>
                </w:r>
                <w:proofErr w:type="spellStart"/>
                <w:r>
                  <w:rPr>
                    <w:rStyle w:val="ad"/>
                    <w:color w:val="000000"/>
                  </w:rPr>
                  <w:t>Пениковское</w:t>
                </w:r>
                <w:proofErr w:type="spellEnd"/>
                <w:r>
                  <w:rPr>
                    <w:rStyle w:val="ad"/>
                    <w:color w:val="000000"/>
                  </w:rPr>
                  <w:t xml:space="preserve"> сельское поселение» на 2011-2014 годы»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pStyle w:val="af3"/>
      <w:jc w:val="right"/>
    </w:pPr>
    <w:r>
      <w:fldChar w:fldCharType="begin"/>
    </w:r>
    <w:r w:rsidR="005B0C26">
      <w:instrText xml:space="preserve"> PAGE   \* MERGEFORMAT </w:instrText>
    </w:r>
    <w:r>
      <w:fldChar w:fldCharType="separate"/>
    </w:r>
    <w:r w:rsidR="005F4E43">
      <w:rPr>
        <w:noProof/>
      </w:rPr>
      <w:t>61</w:t>
    </w:r>
    <w:r>
      <w:rPr>
        <w:noProof/>
      </w:rPr>
      <w:fldChar w:fldCharType="end"/>
    </w:r>
  </w:p>
  <w:p w:rsidR="005B0C26" w:rsidRDefault="005B0C2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rPr>
        <w:sz w:val="2"/>
        <w:szCs w:val="2"/>
      </w:rPr>
    </w:pPr>
    <w:r w:rsidRPr="004C59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52.55pt;margin-top:771.45pt;width:484.55pt;height:24.7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" filled="f" stroked="f">
          <v:textbox style="mso-fit-shape-to-text:t" inset="0,0,0,0">
            <w:txbxContent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d"/>
                    <w:color w:val="000000"/>
                  </w:rPr>
                  <w:t>Муниципальная программа «Энергосбережение и повышение энергетической эффективности</w:t>
                </w:r>
              </w:p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d"/>
                    <w:color w:val="000000"/>
                  </w:rPr>
                  <w:t>на территории МО «</w:t>
                </w:r>
                <w:proofErr w:type="spellStart"/>
                <w:r>
                  <w:rPr>
                    <w:rStyle w:val="ad"/>
                    <w:color w:val="000000"/>
                  </w:rPr>
                  <w:t>Пениковское</w:t>
                </w:r>
                <w:proofErr w:type="spellEnd"/>
                <w:r>
                  <w:rPr>
                    <w:rStyle w:val="ad"/>
                    <w:color w:val="000000"/>
                  </w:rPr>
                  <w:t xml:space="preserve"> сельское поселение» на 2011-2014 годы»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C1" w:rsidRDefault="00AE2BC1" w:rsidP="002049B9">
      <w:pPr>
        <w:spacing w:after="0" w:line="240" w:lineRule="auto"/>
      </w:pPr>
      <w:r>
        <w:separator/>
      </w:r>
    </w:p>
  </w:footnote>
  <w:footnote w:type="continuationSeparator" w:id="1">
    <w:p w:rsidR="00AE2BC1" w:rsidRDefault="00AE2BC1" w:rsidP="0020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5B0C26">
    <w:pPr>
      <w:pStyle w:val="af1"/>
    </w:pPr>
  </w:p>
  <w:p w:rsidR="005B0C26" w:rsidRDefault="005B0C26">
    <w:pPr>
      <w:pStyle w:val="af1"/>
    </w:pPr>
  </w:p>
  <w:p w:rsidR="005B0C26" w:rsidRDefault="005B0C26">
    <w:pPr>
      <w:pStyle w:val="af1"/>
    </w:pPr>
  </w:p>
  <w:p w:rsidR="005B0C26" w:rsidRPr="002F5733" w:rsidRDefault="005B0C26">
    <w:pPr>
      <w:pStyle w:val="af1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rPr>
        <w:sz w:val="2"/>
        <w:szCs w:val="2"/>
      </w:rPr>
    </w:pPr>
    <w:r w:rsidRPr="004C59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3" type="#_x0000_t202" style="position:absolute;margin-left:58.05pt;margin-top:66.1pt;width:482.65pt;height:30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" filled="f" stroked="f">
          <v:textbox style="mso-fit-shape-to-text:t" inset="0,0,0,0">
            <w:txbxContent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"/>
                    <w:color w:val="000000"/>
                  </w:rPr>
                  <w:t>Таблица 23. Целевые показатели подпрограммы «Энергосбережение и</w:t>
                </w:r>
              </w:p>
              <w:p w:rsidR="005B0C26" w:rsidRDefault="005B0C26">
                <w:pPr>
                  <w:pStyle w:val="12"/>
                  <w:shd w:val="clear" w:color="auto" w:fill="auto"/>
                  <w:tabs>
                    <w:tab w:val="left" w:pos="9653"/>
                  </w:tabs>
                  <w:spacing w:line="240" w:lineRule="auto"/>
                  <w:jc w:val="left"/>
                </w:pPr>
                <w:r>
                  <w:rPr>
                    <w:rStyle w:val="131"/>
                    <w:color w:val="000000"/>
                  </w:rPr>
                  <w:t>повышение энергетической эффективности в бюджетной сфере»</w:t>
                </w:r>
                <w:r>
                  <w:rPr>
                    <w:rStyle w:val="13"/>
                    <w:color w:val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4C590F">
      <w:rPr>
        <w:noProof/>
        <w:lang w:eastAsia="ru-RU"/>
      </w:rPr>
      <w:pict>
        <v:shape id="Text Box 2" o:spid="_x0000_s4102" type="#_x0000_t202" style="position:absolute;margin-left:292.3pt;margin-top:45.7pt;width:12.95pt;height:9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" filled="f" stroked="f">
          <v:textbox style="mso-fit-shape-to-text:t" inset="0,0,0,0">
            <w:txbxContent>
              <w:p w:rsidR="005B0C26" w:rsidRDefault="004C590F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 w:rsidRPr="004C590F">
                  <w:fldChar w:fldCharType="begin"/>
                </w:r>
                <w:r w:rsidR="005B0C26">
                  <w:instrText xml:space="preserve"> PAGE \* MERGEFORMAT </w:instrText>
                </w:r>
                <w:r w:rsidRPr="004C590F">
                  <w:fldChar w:fldCharType="separate"/>
                </w:r>
                <w:r w:rsidR="005B0C26" w:rsidRPr="00275895">
                  <w:rPr>
                    <w:rStyle w:val="13"/>
                    <w:noProof/>
                    <w:color w:val="000000"/>
                  </w:rPr>
                  <w:t>60</w:t>
                </w:r>
                <w:r>
                  <w:rPr>
                    <w:rStyle w:val="13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rPr>
        <w:sz w:val="2"/>
        <w:szCs w:val="2"/>
      </w:rPr>
    </w:pPr>
    <w:r w:rsidRPr="004C59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27.7pt;margin-top:39pt;width:13.55pt;height:15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BirgIAAK4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" filled="f" stroked="f">
          <v:textbox style="mso-fit-shape-to-text:t" inset="0,0,0,0">
            <w:txbxContent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  <w:p w:rsidR="00F60BA5" w:rsidRDefault="00F60BA5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6" w:rsidRDefault="004C590F">
    <w:pPr>
      <w:rPr>
        <w:sz w:val="2"/>
        <w:szCs w:val="2"/>
      </w:rPr>
    </w:pPr>
    <w:r w:rsidRPr="004C590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9pt;margin-top:72.1pt;width:479.3pt;height:28.8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CyrgIAAK4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" filled="f" stroked="f">
          <v:textbox style="mso-fit-shape-to-text:t" inset="0,0,0,0">
            <w:txbxContent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2"/>
                    <w:color w:val="000000"/>
                  </w:rPr>
                  <w:t>7. Система целевых показателей в области энергосбережения и повышения</w:t>
                </w:r>
              </w:p>
              <w:p w:rsidR="005B0C26" w:rsidRDefault="005B0C26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2"/>
                    <w:color w:val="000000"/>
                  </w:rPr>
                  <w:t>энергетической эффективности</w:t>
                </w:r>
              </w:p>
            </w:txbxContent>
          </v:textbox>
          <w10:wrap anchorx="page" anchory="page"/>
        </v:shape>
      </w:pict>
    </w:r>
    <w:r w:rsidRPr="004C590F">
      <w:rPr>
        <w:noProof/>
        <w:lang w:eastAsia="ru-RU"/>
      </w:rPr>
      <w:pict>
        <v:shape id="Text Box 7" o:spid="_x0000_s4098" type="#_x0000_t202" style="position:absolute;margin-left:292.3pt;margin-top:45.7pt;width:12.5pt;height:9.6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" filled="f" stroked="f">
          <v:textbox style="mso-fit-shape-to-text:t" inset="0,0,0,0">
            <w:txbxContent>
              <w:p w:rsidR="005B0C26" w:rsidRDefault="004C590F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 w:rsidRPr="004C590F">
                  <w:fldChar w:fldCharType="begin"/>
                </w:r>
                <w:r w:rsidR="005B0C26">
                  <w:instrText xml:space="preserve"> PAGE \* MERGEFORMAT </w:instrText>
                </w:r>
                <w:r w:rsidRPr="004C590F">
                  <w:fldChar w:fldCharType="separate"/>
                </w:r>
                <w:r w:rsidR="005B0C26" w:rsidRPr="003C3C05">
                  <w:rPr>
                    <w:rStyle w:val="13"/>
                    <w:noProof/>
                    <w:color w:val="000000"/>
                  </w:rPr>
                  <w:t>59</w:t>
                </w:r>
                <w:r>
                  <w:rPr>
                    <w:rStyle w:val="13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66106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9"/>
    <w:multiLevelType w:val="multilevel"/>
    <w:tmpl w:val="00000018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DA20AA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21"/>
    <w:multiLevelType w:val="multilevel"/>
    <w:tmpl w:val="00000020"/>
    <w:lvl w:ilvl="0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3"/>
    <w:multiLevelType w:val="multilevel"/>
    <w:tmpl w:val="00000022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2F30F2"/>
    <w:multiLevelType w:val="multilevel"/>
    <w:tmpl w:val="F3D61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330B5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236F162C"/>
    <w:multiLevelType w:val="multilevel"/>
    <w:tmpl w:val="8A1CF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245D2E7B"/>
    <w:multiLevelType w:val="multilevel"/>
    <w:tmpl w:val="E6A265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3">
    <w:nsid w:val="2F7B3D26"/>
    <w:multiLevelType w:val="multilevel"/>
    <w:tmpl w:val="1638B3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>
    <w:nsid w:val="31D621AF"/>
    <w:multiLevelType w:val="multilevel"/>
    <w:tmpl w:val="D6BA19C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D078B"/>
    <w:multiLevelType w:val="hybridMultilevel"/>
    <w:tmpl w:val="37B4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91538"/>
    <w:multiLevelType w:val="multilevel"/>
    <w:tmpl w:val="5D749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23D2A"/>
    <w:multiLevelType w:val="multilevel"/>
    <w:tmpl w:val="4BCAF6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6092A"/>
    <w:multiLevelType w:val="hybridMultilevel"/>
    <w:tmpl w:val="37B4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01E9E"/>
    <w:multiLevelType w:val="hybridMultilevel"/>
    <w:tmpl w:val="CFE2B276"/>
    <w:lvl w:ilvl="0" w:tplc="0A385A90">
      <w:start w:val="2011"/>
      <w:numFmt w:val="decimal"/>
      <w:lvlText w:val="%1"/>
      <w:lvlJc w:val="left"/>
      <w:pPr>
        <w:ind w:left="138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D3315F5"/>
    <w:multiLevelType w:val="multilevel"/>
    <w:tmpl w:val="2B884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E212E03"/>
    <w:multiLevelType w:val="hybridMultilevel"/>
    <w:tmpl w:val="464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01313"/>
    <w:multiLevelType w:val="hybridMultilevel"/>
    <w:tmpl w:val="464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840A8"/>
    <w:multiLevelType w:val="hybridMultilevel"/>
    <w:tmpl w:val="DCB81BB2"/>
    <w:lvl w:ilvl="0" w:tplc="C0AAD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C11C5"/>
    <w:multiLevelType w:val="multilevel"/>
    <w:tmpl w:val="D310B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F8A2AB6"/>
    <w:multiLevelType w:val="hybridMultilevel"/>
    <w:tmpl w:val="464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24"/>
  </w:num>
  <w:num w:numId="11">
    <w:abstractNumId w:val="16"/>
  </w:num>
  <w:num w:numId="12">
    <w:abstractNumId w:val="22"/>
  </w:num>
  <w:num w:numId="13">
    <w:abstractNumId w:val="21"/>
  </w:num>
  <w:num w:numId="14">
    <w:abstractNumId w:val="25"/>
  </w:num>
  <w:num w:numId="15">
    <w:abstractNumId w:val="18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2"/>
  </w:num>
  <w:num w:numId="26">
    <w:abstractNumId w:val="20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3E32"/>
    <w:rsid w:val="00002E9A"/>
    <w:rsid w:val="00015C68"/>
    <w:rsid w:val="0002155C"/>
    <w:rsid w:val="00024EFF"/>
    <w:rsid w:val="000328FA"/>
    <w:rsid w:val="00035303"/>
    <w:rsid w:val="00043863"/>
    <w:rsid w:val="000570C0"/>
    <w:rsid w:val="00060892"/>
    <w:rsid w:val="000663DF"/>
    <w:rsid w:val="00072CEF"/>
    <w:rsid w:val="000869C8"/>
    <w:rsid w:val="000904FF"/>
    <w:rsid w:val="0009397F"/>
    <w:rsid w:val="000A212D"/>
    <w:rsid w:val="000B3C0E"/>
    <w:rsid w:val="000C2330"/>
    <w:rsid w:val="000C7E15"/>
    <w:rsid w:val="000D103A"/>
    <w:rsid w:val="000D242E"/>
    <w:rsid w:val="000E3F06"/>
    <w:rsid w:val="000F1F2E"/>
    <w:rsid w:val="000F75A9"/>
    <w:rsid w:val="00100FD8"/>
    <w:rsid w:val="00102C37"/>
    <w:rsid w:val="00103A1D"/>
    <w:rsid w:val="0010421C"/>
    <w:rsid w:val="00111D76"/>
    <w:rsid w:val="00117FA1"/>
    <w:rsid w:val="00134ACD"/>
    <w:rsid w:val="00135A28"/>
    <w:rsid w:val="001428F1"/>
    <w:rsid w:val="00161F54"/>
    <w:rsid w:val="001808C6"/>
    <w:rsid w:val="00183594"/>
    <w:rsid w:val="0018634F"/>
    <w:rsid w:val="001931CE"/>
    <w:rsid w:val="001A0588"/>
    <w:rsid w:val="001A56B1"/>
    <w:rsid w:val="001A7F51"/>
    <w:rsid w:val="001C0322"/>
    <w:rsid w:val="001D70C6"/>
    <w:rsid w:val="001E2262"/>
    <w:rsid w:val="002049B9"/>
    <w:rsid w:val="002057AB"/>
    <w:rsid w:val="002138BB"/>
    <w:rsid w:val="0022229B"/>
    <w:rsid w:val="00222F87"/>
    <w:rsid w:val="002249FF"/>
    <w:rsid w:val="002264D0"/>
    <w:rsid w:val="00227275"/>
    <w:rsid w:val="00231F39"/>
    <w:rsid w:val="00237C0E"/>
    <w:rsid w:val="00240622"/>
    <w:rsid w:val="00243ACA"/>
    <w:rsid w:val="002550A9"/>
    <w:rsid w:val="00256FA5"/>
    <w:rsid w:val="00275895"/>
    <w:rsid w:val="002815A2"/>
    <w:rsid w:val="002833CE"/>
    <w:rsid w:val="00297655"/>
    <w:rsid w:val="002B28F1"/>
    <w:rsid w:val="002B319C"/>
    <w:rsid w:val="002B510A"/>
    <w:rsid w:val="002C20A5"/>
    <w:rsid w:val="002C5DE0"/>
    <w:rsid w:val="002D37DF"/>
    <w:rsid w:val="002E19F6"/>
    <w:rsid w:val="002E4F6D"/>
    <w:rsid w:val="002F5733"/>
    <w:rsid w:val="002F5F7B"/>
    <w:rsid w:val="00307B1E"/>
    <w:rsid w:val="00312A73"/>
    <w:rsid w:val="003163CB"/>
    <w:rsid w:val="00330DBE"/>
    <w:rsid w:val="00331843"/>
    <w:rsid w:val="003515CA"/>
    <w:rsid w:val="00373515"/>
    <w:rsid w:val="003765C0"/>
    <w:rsid w:val="003A1F14"/>
    <w:rsid w:val="003A4958"/>
    <w:rsid w:val="003A6187"/>
    <w:rsid w:val="003B61DC"/>
    <w:rsid w:val="003C2A26"/>
    <w:rsid w:val="003C3C05"/>
    <w:rsid w:val="003C5982"/>
    <w:rsid w:val="003D7AD4"/>
    <w:rsid w:val="003E73AC"/>
    <w:rsid w:val="003F2382"/>
    <w:rsid w:val="00405728"/>
    <w:rsid w:val="0041686B"/>
    <w:rsid w:val="00420A93"/>
    <w:rsid w:val="004250BC"/>
    <w:rsid w:val="004355BC"/>
    <w:rsid w:val="004378F8"/>
    <w:rsid w:val="00444C10"/>
    <w:rsid w:val="00446551"/>
    <w:rsid w:val="0044686C"/>
    <w:rsid w:val="004503F2"/>
    <w:rsid w:val="00450523"/>
    <w:rsid w:val="00454F36"/>
    <w:rsid w:val="0045501B"/>
    <w:rsid w:val="00457692"/>
    <w:rsid w:val="004704EE"/>
    <w:rsid w:val="00480412"/>
    <w:rsid w:val="004840C5"/>
    <w:rsid w:val="004915AF"/>
    <w:rsid w:val="004A0CA2"/>
    <w:rsid w:val="004A31F6"/>
    <w:rsid w:val="004A6BFF"/>
    <w:rsid w:val="004B32D2"/>
    <w:rsid w:val="004C1A7B"/>
    <w:rsid w:val="004C531D"/>
    <w:rsid w:val="004C590F"/>
    <w:rsid w:val="004C70A6"/>
    <w:rsid w:val="004E4CD5"/>
    <w:rsid w:val="004E6BC1"/>
    <w:rsid w:val="004E7280"/>
    <w:rsid w:val="004F41B2"/>
    <w:rsid w:val="004F467A"/>
    <w:rsid w:val="00502106"/>
    <w:rsid w:val="00515D34"/>
    <w:rsid w:val="00521CC4"/>
    <w:rsid w:val="00523DC5"/>
    <w:rsid w:val="00536470"/>
    <w:rsid w:val="005378F4"/>
    <w:rsid w:val="00541BBF"/>
    <w:rsid w:val="00561DD5"/>
    <w:rsid w:val="0056365F"/>
    <w:rsid w:val="005672F4"/>
    <w:rsid w:val="0058445D"/>
    <w:rsid w:val="0058705B"/>
    <w:rsid w:val="0058709C"/>
    <w:rsid w:val="00591BBD"/>
    <w:rsid w:val="005948E0"/>
    <w:rsid w:val="005B0C26"/>
    <w:rsid w:val="005B1862"/>
    <w:rsid w:val="005B2966"/>
    <w:rsid w:val="005B3C1B"/>
    <w:rsid w:val="005B6074"/>
    <w:rsid w:val="005B6C05"/>
    <w:rsid w:val="005C1C28"/>
    <w:rsid w:val="005C3E97"/>
    <w:rsid w:val="005C456C"/>
    <w:rsid w:val="005C516E"/>
    <w:rsid w:val="005D42C8"/>
    <w:rsid w:val="005D7037"/>
    <w:rsid w:val="005E23BD"/>
    <w:rsid w:val="005E57D9"/>
    <w:rsid w:val="005E590D"/>
    <w:rsid w:val="005F4E43"/>
    <w:rsid w:val="005F51CB"/>
    <w:rsid w:val="005F66A4"/>
    <w:rsid w:val="0061400A"/>
    <w:rsid w:val="0063340F"/>
    <w:rsid w:val="00636897"/>
    <w:rsid w:val="00637F32"/>
    <w:rsid w:val="00654CAF"/>
    <w:rsid w:val="00655621"/>
    <w:rsid w:val="00656668"/>
    <w:rsid w:val="00656B05"/>
    <w:rsid w:val="00657784"/>
    <w:rsid w:val="00662608"/>
    <w:rsid w:val="00666BEC"/>
    <w:rsid w:val="00671A80"/>
    <w:rsid w:val="00680049"/>
    <w:rsid w:val="0068123D"/>
    <w:rsid w:val="00686E9F"/>
    <w:rsid w:val="006961CE"/>
    <w:rsid w:val="00696A95"/>
    <w:rsid w:val="00697D19"/>
    <w:rsid w:val="006A012D"/>
    <w:rsid w:val="006A4256"/>
    <w:rsid w:val="006A521B"/>
    <w:rsid w:val="006A6AD4"/>
    <w:rsid w:val="006C128F"/>
    <w:rsid w:val="006C41A2"/>
    <w:rsid w:val="006D160D"/>
    <w:rsid w:val="006D7F29"/>
    <w:rsid w:val="006E1F98"/>
    <w:rsid w:val="006E21BC"/>
    <w:rsid w:val="006E4C64"/>
    <w:rsid w:val="006E4E62"/>
    <w:rsid w:val="006E73C9"/>
    <w:rsid w:val="006E74FD"/>
    <w:rsid w:val="006F1BAC"/>
    <w:rsid w:val="006F225C"/>
    <w:rsid w:val="006F30C0"/>
    <w:rsid w:val="00702052"/>
    <w:rsid w:val="0071354E"/>
    <w:rsid w:val="00727728"/>
    <w:rsid w:val="0073198F"/>
    <w:rsid w:val="00734DD4"/>
    <w:rsid w:val="0073794F"/>
    <w:rsid w:val="00743250"/>
    <w:rsid w:val="00753E32"/>
    <w:rsid w:val="007642AB"/>
    <w:rsid w:val="00766695"/>
    <w:rsid w:val="00774A6F"/>
    <w:rsid w:val="007765E8"/>
    <w:rsid w:val="00785A3A"/>
    <w:rsid w:val="00785D96"/>
    <w:rsid w:val="00797F2C"/>
    <w:rsid w:val="007A06C4"/>
    <w:rsid w:val="007A1528"/>
    <w:rsid w:val="007A1794"/>
    <w:rsid w:val="007A5ECB"/>
    <w:rsid w:val="007B776B"/>
    <w:rsid w:val="007C10F6"/>
    <w:rsid w:val="007C173C"/>
    <w:rsid w:val="007E1F83"/>
    <w:rsid w:val="007F00AD"/>
    <w:rsid w:val="007F3ECD"/>
    <w:rsid w:val="00805B8E"/>
    <w:rsid w:val="008152F1"/>
    <w:rsid w:val="00820451"/>
    <w:rsid w:val="0082125D"/>
    <w:rsid w:val="00824E60"/>
    <w:rsid w:val="00833BC2"/>
    <w:rsid w:val="0084081E"/>
    <w:rsid w:val="00840EFD"/>
    <w:rsid w:val="00864D9D"/>
    <w:rsid w:val="00866F88"/>
    <w:rsid w:val="00866FFA"/>
    <w:rsid w:val="008707B4"/>
    <w:rsid w:val="008917EE"/>
    <w:rsid w:val="008A0573"/>
    <w:rsid w:val="008A2F66"/>
    <w:rsid w:val="008A5230"/>
    <w:rsid w:val="008B0B24"/>
    <w:rsid w:val="008C21AC"/>
    <w:rsid w:val="008D28F0"/>
    <w:rsid w:val="008D4B55"/>
    <w:rsid w:val="008E3E8A"/>
    <w:rsid w:val="008E614E"/>
    <w:rsid w:val="008F2C00"/>
    <w:rsid w:val="008F4012"/>
    <w:rsid w:val="00901340"/>
    <w:rsid w:val="00903E98"/>
    <w:rsid w:val="009146F2"/>
    <w:rsid w:val="0092023F"/>
    <w:rsid w:val="009376E9"/>
    <w:rsid w:val="00942E66"/>
    <w:rsid w:val="00952F4C"/>
    <w:rsid w:val="00955BF8"/>
    <w:rsid w:val="009568BD"/>
    <w:rsid w:val="0095733A"/>
    <w:rsid w:val="00966A44"/>
    <w:rsid w:val="00992C39"/>
    <w:rsid w:val="009932A9"/>
    <w:rsid w:val="009A363B"/>
    <w:rsid w:val="009A3EFC"/>
    <w:rsid w:val="009A4DB0"/>
    <w:rsid w:val="009B57F7"/>
    <w:rsid w:val="009C54FD"/>
    <w:rsid w:val="009D403D"/>
    <w:rsid w:val="009E2D89"/>
    <w:rsid w:val="009E6DEC"/>
    <w:rsid w:val="009E7C4F"/>
    <w:rsid w:val="009F43F1"/>
    <w:rsid w:val="00A04DB9"/>
    <w:rsid w:val="00A06BA1"/>
    <w:rsid w:val="00A20829"/>
    <w:rsid w:val="00A351D8"/>
    <w:rsid w:val="00A37A71"/>
    <w:rsid w:val="00A46C03"/>
    <w:rsid w:val="00A53A2B"/>
    <w:rsid w:val="00A62ED4"/>
    <w:rsid w:val="00A67DB5"/>
    <w:rsid w:val="00A702BE"/>
    <w:rsid w:val="00A82E34"/>
    <w:rsid w:val="00A84D9E"/>
    <w:rsid w:val="00A93DFD"/>
    <w:rsid w:val="00A950A9"/>
    <w:rsid w:val="00AA31AA"/>
    <w:rsid w:val="00AA4AEF"/>
    <w:rsid w:val="00AB61AD"/>
    <w:rsid w:val="00AB7BAD"/>
    <w:rsid w:val="00AC5A14"/>
    <w:rsid w:val="00AD3E5B"/>
    <w:rsid w:val="00AE2BC1"/>
    <w:rsid w:val="00AE2F19"/>
    <w:rsid w:val="00AE4E9D"/>
    <w:rsid w:val="00AE6370"/>
    <w:rsid w:val="00AE7E65"/>
    <w:rsid w:val="00AF3E0E"/>
    <w:rsid w:val="00AF41A4"/>
    <w:rsid w:val="00B001A1"/>
    <w:rsid w:val="00B00217"/>
    <w:rsid w:val="00B017EE"/>
    <w:rsid w:val="00B0234A"/>
    <w:rsid w:val="00B102B0"/>
    <w:rsid w:val="00B2100A"/>
    <w:rsid w:val="00B226C2"/>
    <w:rsid w:val="00B22B62"/>
    <w:rsid w:val="00B24747"/>
    <w:rsid w:val="00B2512F"/>
    <w:rsid w:val="00B3108C"/>
    <w:rsid w:val="00B32386"/>
    <w:rsid w:val="00B33504"/>
    <w:rsid w:val="00B47D30"/>
    <w:rsid w:val="00B514FE"/>
    <w:rsid w:val="00B61B2C"/>
    <w:rsid w:val="00B729B6"/>
    <w:rsid w:val="00B80022"/>
    <w:rsid w:val="00B806A4"/>
    <w:rsid w:val="00B80F80"/>
    <w:rsid w:val="00B82E4F"/>
    <w:rsid w:val="00B86E2E"/>
    <w:rsid w:val="00B901FD"/>
    <w:rsid w:val="00BA35C1"/>
    <w:rsid w:val="00BA3C8B"/>
    <w:rsid w:val="00BA407D"/>
    <w:rsid w:val="00BA45B6"/>
    <w:rsid w:val="00BB72CC"/>
    <w:rsid w:val="00BD34B2"/>
    <w:rsid w:val="00BE1B10"/>
    <w:rsid w:val="00BF2E7F"/>
    <w:rsid w:val="00BF42D9"/>
    <w:rsid w:val="00BF74BA"/>
    <w:rsid w:val="00C03DE0"/>
    <w:rsid w:val="00C12361"/>
    <w:rsid w:val="00C13A4C"/>
    <w:rsid w:val="00C1403B"/>
    <w:rsid w:val="00C20BD7"/>
    <w:rsid w:val="00C2641C"/>
    <w:rsid w:val="00C30A2A"/>
    <w:rsid w:val="00C320A6"/>
    <w:rsid w:val="00C366DA"/>
    <w:rsid w:val="00C406F8"/>
    <w:rsid w:val="00C56574"/>
    <w:rsid w:val="00C57A08"/>
    <w:rsid w:val="00C87BEA"/>
    <w:rsid w:val="00C90246"/>
    <w:rsid w:val="00C9513C"/>
    <w:rsid w:val="00CA09FA"/>
    <w:rsid w:val="00CA40EA"/>
    <w:rsid w:val="00CB2CA4"/>
    <w:rsid w:val="00CB3AB2"/>
    <w:rsid w:val="00CC5BD0"/>
    <w:rsid w:val="00CC7D16"/>
    <w:rsid w:val="00CE0C19"/>
    <w:rsid w:val="00D10886"/>
    <w:rsid w:val="00D2538B"/>
    <w:rsid w:val="00D2597F"/>
    <w:rsid w:val="00D437EE"/>
    <w:rsid w:val="00D60366"/>
    <w:rsid w:val="00D67741"/>
    <w:rsid w:val="00D74C17"/>
    <w:rsid w:val="00D75CF6"/>
    <w:rsid w:val="00D76DF5"/>
    <w:rsid w:val="00D8193B"/>
    <w:rsid w:val="00D84756"/>
    <w:rsid w:val="00D96FB2"/>
    <w:rsid w:val="00DB7AFC"/>
    <w:rsid w:val="00DC1B72"/>
    <w:rsid w:val="00DC469E"/>
    <w:rsid w:val="00DC4E6A"/>
    <w:rsid w:val="00DC7018"/>
    <w:rsid w:val="00DD1A55"/>
    <w:rsid w:val="00DD32DC"/>
    <w:rsid w:val="00DE077C"/>
    <w:rsid w:val="00DE4D1A"/>
    <w:rsid w:val="00DF66FC"/>
    <w:rsid w:val="00E20854"/>
    <w:rsid w:val="00E2127C"/>
    <w:rsid w:val="00E25034"/>
    <w:rsid w:val="00E2735F"/>
    <w:rsid w:val="00E27824"/>
    <w:rsid w:val="00E3514D"/>
    <w:rsid w:val="00E36318"/>
    <w:rsid w:val="00E4204F"/>
    <w:rsid w:val="00E47FD5"/>
    <w:rsid w:val="00E710EC"/>
    <w:rsid w:val="00E743F0"/>
    <w:rsid w:val="00E858DE"/>
    <w:rsid w:val="00E87028"/>
    <w:rsid w:val="00E877E3"/>
    <w:rsid w:val="00E9659A"/>
    <w:rsid w:val="00EB0116"/>
    <w:rsid w:val="00EB7574"/>
    <w:rsid w:val="00ED0AD1"/>
    <w:rsid w:val="00ED27A5"/>
    <w:rsid w:val="00ED5F23"/>
    <w:rsid w:val="00ED744A"/>
    <w:rsid w:val="00EE0A9F"/>
    <w:rsid w:val="00EE18BE"/>
    <w:rsid w:val="00EE3D11"/>
    <w:rsid w:val="00EE6874"/>
    <w:rsid w:val="00EF0D11"/>
    <w:rsid w:val="00EF413D"/>
    <w:rsid w:val="00F10436"/>
    <w:rsid w:val="00F168BA"/>
    <w:rsid w:val="00F200D9"/>
    <w:rsid w:val="00F22D5C"/>
    <w:rsid w:val="00F2652A"/>
    <w:rsid w:val="00F2708A"/>
    <w:rsid w:val="00F344A7"/>
    <w:rsid w:val="00F36410"/>
    <w:rsid w:val="00F36683"/>
    <w:rsid w:val="00F51E69"/>
    <w:rsid w:val="00F60BA5"/>
    <w:rsid w:val="00F61031"/>
    <w:rsid w:val="00F636F9"/>
    <w:rsid w:val="00F66698"/>
    <w:rsid w:val="00F82734"/>
    <w:rsid w:val="00F84683"/>
    <w:rsid w:val="00F86EDE"/>
    <w:rsid w:val="00F945B6"/>
    <w:rsid w:val="00FA68C9"/>
    <w:rsid w:val="00FA761B"/>
    <w:rsid w:val="00FB06CF"/>
    <w:rsid w:val="00FC0668"/>
    <w:rsid w:val="00FC3CB1"/>
    <w:rsid w:val="00FC50E9"/>
    <w:rsid w:val="00FC5FA6"/>
    <w:rsid w:val="00FD42C9"/>
    <w:rsid w:val="00FD6C40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32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qFormat/>
    <w:rsid w:val="002B510A"/>
    <w:pPr>
      <w:numPr>
        <w:numId w:val="28"/>
      </w:numPr>
      <w:spacing w:after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B510A"/>
    <w:pPr>
      <w:numPr>
        <w:ilvl w:val="1"/>
        <w:numId w:val="28"/>
      </w:numPr>
      <w:tabs>
        <w:tab w:val="left" w:pos="1418"/>
      </w:tabs>
      <w:spacing w:after="100" w:afterAutospacing="1"/>
      <w:ind w:left="1142"/>
      <w:contextualSpacing/>
      <w:jc w:val="both"/>
      <w:outlineLvl w:val="1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3E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2"/>
    <w:uiPriority w:val="59"/>
    <w:rsid w:val="00753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753E32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6">
    <w:name w:val="Body Text"/>
    <w:basedOn w:val="a"/>
    <w:link w:val="a7"/>
    <w:uiPriority w:val="99"/>
    <w:rsid w:val="00753E32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53E3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8">
    <w:name w:val="Подпись к таблице_"/>
    <w:basedOn w:val="a1"/>
    <w:link w:val="11"/>
    <w:uiPriority w:val="99"/>
    <w:locked/>
    <w:rsid w:val="00753E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9"/>
    <w:basedOn w:val="a5"/>
    <w:uiPriority w:val="99"/>
    <w:rsid w:val="00753E32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Подпись к таблице1"/>
    <w:basedOn w:val="a"/>
    <w:link w:val="a8"/>
    <w:uiPriority w:val="99"/>
    <w:rsid w:val="00753E32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5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53E32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1"/>
    <w:uiPriority w:val="99"/>
    <w:rsid w:val="00753E32"/>
    <w:rPr>
      <w:rFonts w:cs="Times New Roman"/>
      <w:color w:val="000080"/>
      <w:u w:val="single"/>
    </w:rPr>
  </w:style>
  <w:style w:type="character" w:customStyle="1" w:styleId="3">
    <w:name w:val="Заголовок №3_"/>
    <w:basedOn w:val="a1"/>
    <w:link w:val="30"/>
    <w:uiPriority w:val="99"/>
    <w:locked/>
    <w:rsid w:val="00753E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53E32"/>
    <w:pPr>
      <w:widowControl w:val="0"/>
      <w:shd w:val="clear" w:color="auto" w:fill="FFFFFF"/>
      <w:spacing w:after="360" w:line="240" w:lineRule="atLeast"/>
      <w:ind w:hanging="2100"/>
      <w:jc w:val="center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9">
    <w:name w:val="Основной текст + 9"/>
    <w:aliases w:val="5 pt8,Полужирный"/>
    <w:basedOn w:val="a5"/>
    <w:uiPriority w:val="99"/>
    <w:rsid w:val="00DE4D1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1">
    <w:name w:val="Основной текст + 91"/>
    <w:aliases w:val="5 pt7"/>
    <w:basedOn w:val="a5"/>
    <w:uiPriority w:val="99"/>
    <w:rsid w:val="00DE4D1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1">
    <w:name w:val="Основной текст + 111"/>
    <w:aliases w:val="5 pt6,Полужирный2"/>
    <w:basedOn w:val="a5"/>
    <w:uiPriority w:val="99"/>
    <w:rsid w:val="00B806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Основной текст (2)_"/>
    <w:basedOn w:val="a1"/>
    <w:link w:val="22"/>
    <w:uiPriority w:val="99"/>
    <w:locked/>
    <w:rsid w:val="00C5657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_"/>
    <w:basedOn w:val="a1"/>
    <w:link w:val="12"/>
    <w:uiPriority w:val="99"/>
    <w:locked/>
    <w:rsid w:val="00C5657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Колонтитул + 13"/>
    <w:aliases w:val="5 pt"/>
    <w:basedOn w:val="ac"/>
    <w:uiPriority w:val="99"/>
    <w:rsid w:val="00C565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Колонтитул"/>
    <w:basedOn w:val="ac"/>
    <w:uiPriority w:val="99"/>
    <w:rsid w:val="00C5657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8"/>
    <w:rsid w:val="00C56574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Exact">
    <w:name w:val="Основной текст Exact"/>
    <w:basedOn w:val="a1"/>
    <w:rsid w:val="00C56574"/>
    <w:rPr>
      <w:rFonts w:ascii="Times New Roman" w:hAnsi="Times New Roman" w:cs="Times New Roman"/>
      <w:sz w:val="26"/>
      <w:szCs w:val="26"/>
      <w:u w:val="none"/>
    </w:rPr>
  </w:style>
  <w:style w:type="character" w:customStyle="1" w:styleId="af">
    <w:name w:val="Подпись к картинке_"/>
    <w:basedOn w:val="a1"/>
    <w:link w:val="af0"/>
    <w:uiPriority w:val="99"/>
    <w:locked/>
    <w:rsid w:val="00C565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a5"/>
    <w:uiPriority w:val="99"/>
    <w:rsid w:val="00C5657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Подпись к картинке (2)_"/>
    <w:basedOn w:val="a1"/>
    <w:link w:val="210"/>
    <w:uiPriority w:val="99"/>
    <w:locked/>
    <w:rsid w:val="00C56574"/>
    <w:rPr>
      <w:rFonts w:ascii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2LucidaSansUnicode">
    <w:name w:val="Подпись к картинке (2) + Lucida Sans Unicode"/>
    <w:aliases w:val="8 pt2,Курсив"/>
    <w:basedOn w:val="23"/>
    <w:uiPriority w:val="99"/>
    <w:rsid w:val="00C56574"/>
    <w:rPr>
      <w:rFonts w:ascii="Lucida Sans Unicode" w:hAnsi="Lucida Sans Unicode" w:cs="Lucida Sans Unicode"/>
      <w:i/>
      <w:iCs/>
      <w:strike/>
      <w:noProof/>
      <w:sz w:val="16"/>
      <w:szCs w:val="16"/>
      <w:shd w:val="clear" w:color="auto" w:fill="FFFFFF"/>
    </w:rPr>
  </w:style>
  <w:style w:type="character" w:customStyle="1" w:styleId="24">
    <w:name w:val="Подпись к картинке (2)"/>
    <w:basedOn w:val="23"/>
    <w:uiPriority w:val="99"/>
    <w:rsid w:val="00C56574"/>
    <w:rPr>
      <w:rFonts w:ascii="Franklin Gothic Medium" w:hAnsi="Franklin Gothic Medium" w:cs="Franklin Gothic Medium"/>
      <w:noProof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56574"/>
    <w:pPr>
      <w:widowControl w:val="0"/>
      <w:shd w:val="clear" w:color="auto" w:fill="FFFFFF"/>
      <w:spacing w:after="3300" w:line="32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2">
    <w:name w:val="Колонтитул1"/>
    <w:basedOn w:val="a"/>
    <w:link w:val="ac"/>
    <w:uiPriority w:val="99"/>
    <w:rsid w:val="00C5657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paragraph" w:customStyle="1" w:styleId="af0">
    <w:name w:val="Подпись к картинке"/>
    <w:basedOn w:val="a"/>
    <w:link w:val="af"/>
    <w:uiPriority w:val="99"/>
    <w:rsid w:val="00C5657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</w:rPr>
  </w:style>
  <w:style w:type="paragraph" w:customStyle="1" w:styleId="210">
    <w:name w:val="Подпись к картинке (2)1"/>
    <w:basedOn w:val="a"/>
    <w:link w:val="23"/>
    <w:uiPriority w:val="99"/>
    <w:rsid w:val="00C56574"/>
    <w:pPr>
      <w:widowControl w:val="0"/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sz w:val="17"/>
      <w:szCs w:val="17"/>
    </w:rPr>
  </w:style>
  <w:style w:type="paragraph" w:styleId="af1">
    <w:name w:val="header"/>
    <w:basedOn w:val="a"/>
    <w:link w:val="af2"/>
    <w:uiPriority w:val="99"/>
    <w:unhideWhenUsed/>
    <w:rsid w:val="0020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049B9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20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049B9"/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1"/>
    <w:link w:val="310"/>
    <w:uiPriority w:val="99"/>
    <w:locked/>
    <w:rsid w:val="00966A44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66A44"/>
    <w:pPr>
      <w:widowControl w:val="0"/>
      <w:shd w:val="clear" w:color="auto" w:fill="FFFFFF"/>
      <w:spacing w:before="540" w:after="0" w:line="365" w:lineRule="exact"/>
      <w:jc w:val="center"/>
    </w:pPr>
    <w:rPr>
      <w:rFonts w:ascii="Times New Roman" w:eastAsiaTheme="minorHAnsi" w:hAnsi="Times New Roman"/>
      <w:b/>
      <w:bCs/>
      <w:sz w:val="31"/>
      <w:szCs w:val="31"/>
    </w:rPr>
  </w:style>
  <w:style w:type="character" w:customStyle="1" w:styleId="af5">
    <w:name w:val="Основной текст_"/>
    <w:basedOn w:val="a1"/>
    <w:link w:val="5"/>
    <w:rsid w:val="00D96F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D96FB2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Основной текст + 9;5 pt;Полужирный"/>
    <w:basedOn w:val="af5"/>
    <w:rsid w:val="00102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f5"/>
    <w:rsid w:val="00222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0">
    <w:name w:val="List Paragraph"/>
    <w:basedOn w:val="a"/>
    <w:qFormat/>
    <w:rsid w:val="00515D34"/>
    <w:pPr>
      <w:ind w:left="720"/>
      <w:contextualSpacing/>
    </w:pPr>
    <w:rPr>
      <w:rFonts w:ascii="Times New Roman" w:hAnsi="Times New Roman"/>
      <w:sz w:val="32"/>
      <w:szCs w:val="32"/>
    </w:rPr>
  </w:style>
  <w:style w:type="character" w:customStyle="1" w:styleId="132">
    <w:name w:val="Колонтитул + 132"/>
    <w:aliases w:val="5 pt2,Полужирный1"/>
    <w:basedOn w:val="ac"/>
    <w:uiPriority w:val="99"/>
    <w:rsid w:val="003C3C0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131">
    <w:name w:val="Колонтитул + 131"/>
    <w:aliases w:val="5 pt1"/>
    <w:basedOn w:val="ac"/>
    <w:uiPriority w:val="99"/>
    <w:rsid w:val="003C3C05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90">
    <w:name w:val="Основной текст (9)_"/>
    <w:basedOn w:val="a1"/>
    <w:link w:val="92"/>
    <w:uiPriority w:val="99"/>
    <w:locked/>
    <w:rsid w:val="00523DC5"/>
    <w:rPr>
      <w:rFonts w:ascii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paragraph" w:customStyle="1" w:styleId="92">
    <w:name w:val="Основной текст (9)"/>
    <w:basedOn w:val="a"/>
    <w:link w:val="90"/>
    <w:uiPriority w:val="99"/>
    <w:rsid w:val="00523DC5"/>
    <w:pPr>
      <w:widowControl w:val="0"/>
      <w:shd w:val="clear" w:color="auto" w:fill="FFFFFF"/>
      <w:spacing w:before="420" w:after="0" w:line="240" w:lineRule="atLeast"/>
    </w:pPr>
    <w:rPr>
      <w:rFonts w:ascii="Times New Roman" w:eastAsiaTheme="minorHAnsi" w:hAnsi="Times New Roman"/>
      <w:b/>
      <w:bCs/>
      <w:sz w:val="21"/>
      <w:szCs w:val="21"/>
      <w:lang w:val="en-US"/>
    </w:rPr>
  </w:style>
  <w:style w:type="character" w:customStyle="1" w:styleId="10">
    <w:name w:val="Заголовок 1 Знак"/>
    <w:basedOn w:val="a1"/>
    <w:link w:val="1"/>
    <w:rsid w:val="002B510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2B510A"/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A3C8B"/>
    <w:pPr>
      <w:widowControl w:val="0"/>
      <w:autoSpaceDE w:val="0"/>
      <w:autoSpaceDN w:val="0"/>
      <w:adjustRightInd w:val="0"/>
      <w:spacing w:after="0" w:line="48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E743F0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5672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E%D0%B5_%D0%BF%D0%BE%D1%81%D0%B5%D0%BB%D0%B5%D0%BD%D0%B8%D0%B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minec/%20activity/sections/macro/prognoz/doc20100604_04" TargetMode="External"/><Relationship Id="rId23" Type="http://schemas.openxmlformats.org/officeDocument/2006/relationships/chart" Target="charts/chart7.xml"/><Relationship Id="rId28" Type="http://schemas.openxmlformats.org/officeDocument/2006/relationships/header" Target="header4.xml"/><Relationship Id="rId10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4" Type="http://schemas.openxmlformats.org/officeDocument/2006/relationships/hyperlink" Target="http://www.economy.gov.ru/minec/%20activity/sections/macro/prognoz/doc20100604_04" TargetMode="External"/><Relationship Id="rId22" Type="http://schemas.openxmlformats.org/officeDocument/2006/relationships/chart" Target="charts/chart6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/>
              <a:t>Тариф на природный газ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на природный газ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6.3</c:v>
                </c:pt>
                <c:pt idx="2">
                  <c:v>6.5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8-415A-8722-3B52C2D292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08-415A-8722-3B52C2D292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08-415A-8722-3B52C2D292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08-415A-8722-3B52C2D29278}"/>
            </c:ext>
          </c:extLst>
        </c:ser>
        <c:dLbls>
          <c:showVal val="1"/>
        </c:dLbls>
        <c:marker val="1"/>
        <c:axId val="107723392"/>
        <c:axId val="107819392"/>
      </c:lineChart>
      <c:catAx>
        <c:axId val="107723392"/>
        <c:scaling>
          <c:orientation val="minMax"/>
        </c:scaling>
        <c:axPos val="b"/>
        <c:numFmt formatCode="General" sourceLinked="1"/>
        <c:majorTickMark val="none"/>
        <c:tickLblPos val="nextTo"/>
        <c:crossAx val="107819392"/>
        <c:crosses val="autoZero"/>
        <c:auto val="1"/>
        <c:lblAlgn val="ctr"/>
        <c:lblOffset val="100"/>
      </c:catAx>
      <c:valAx>
        <c:axId val="107819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7723392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Тариф</a:t>
            </a:r>
            <a:r>
              <a:rPr lang="ru-RU" baseline="0"/>
              <a:t> на электроэнергию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Тариф на электроэнергию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2.86</c:v>
                </c:pt>
                <c:pt idx="1">
                  <c:v>2.94</c:v>
                </c:pt>
                <c:pt idx="2">
                  <c:v>3.36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51-4E34-ACC8-DFE9331748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51-4E34-ACC8-DFE9331748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51-4E34-ACC8-DFE9331748B1}"/>
            </c:ext>
          </c:extLst>
        </c:ser>
        <c:marker val="1"/>
        <c:axId val="107707392"/>
        <c:axId val="108421888"/>
      </c:lineChart>
      <c:catAx>
        <c:axId val="107707392"/>
        <c:scaling>
          <c:orientation val="minMax"/>
        </c:scaling>
        <c:axPos val="b"/>
        <c:numFmt formatCode="General" sourceLinked="1"/>
        <c:majorTickMark val="none"/>
        <c:tickLblPos val="nextTo"/>
        <c:crossAx val="108421888"/>
        <c:crosses val="autoZero"/>
        <c:auto val="1"/>
        <c:lblAlgn val="ctr"/>
        <c:lblOffset val="100"/>
      </c:catAx>
      <c:valAx>
        <c:axId val="108421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77073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360.71999999999969</c:v>
                </c:pt>
                <c:pt idx="3">
                  <c:v>360.71999999999969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3A-473A-8939-66E8752326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Экономический эффект,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2872.9160000000002</c:v>
                </c:pt>
                <c:pt idx="3">
                  <c:v>5745.8320000000003</c:v>
                </c:pt>
                <c:pt idx="4">
                  <c:v>5745.8320000000003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3A-473A-8939-66E8752326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3A-473A-8939-66E8752326E5}"/>
            </c:ext>
          </c:extLst>
        </c:ser>
        <c:marker val="1"/>
        <c:axId val="110444544"/>
        <c:axId val="110446080"/>
      </c:lineChart>
      <c:catAx>
        <c:axId val="110444544"/>
        <c:scaling>
          <c:orientation val="minMax"/>
        </c:scaling>
        <c:axPos val="b"/>
        <c:numFmt formatCode="General" sourceLinked="1"/>
        <c:majorTickMark val="none"/>
        <c:tickLblPos val="nextTo"/>
        <c:crossAx val="110446080"/>
        <c:crosses val="autoZero"/>
        <c:auto val="1"/>
        <c:lblAlgn val="ctr"/>
        <c:lblOffset val="100"/>
      </c:catAx>
      <c:valAx>
        <c:axId val="110446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44454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1197</c:v>
                </c:pt>
                <c:pt idx="3">
                  <c:v>2394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E8-4E20-89AD-05616C7C90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Экономический эффект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925.68000000000052</c:v>
                </c:pt>
                <c:pt idx="3">
                  <c:v>1939.26</c:v>
                </c:pt>
                <c:pt idx="4">
                  <c:v>1939.26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E8-4E20-89AD-05616C7C90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E8-4E20-89AD-05616C7C90D2}"/>
            </c:ext>
          </c:extLst>
        </c:ser>
        <c:marker val="1"/>
        <c:axId val="116095616"/>
        <c:axId val="116105600"/>
      </c:lineChart>
      <c:catAx>
        <c:axId val="116095616"/>
        <c:scaling>
          <c:orientation val="minMax"/>
        </c:scaling>
        <c:axPos val="b"/>
        <c:numFmt formatCode="General" sourceLinked="1"/>
        <c:majorTickMark val="none"/>
        <c:tickLblPos val="nextTo"/>
        <c:crossAx val="116105600"/>
        <c:crosses val="autoZero"/>
        <c:auto val="1"/>
        <c:lblAlgn val="ctr"/>
        <c:lblOffset val="100"/>
      </c:catAx>
      <c:valAx>
        <c:axId val="116105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609561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Затраты, тыс.руб.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10828</c:v>
                </c:pt>
                <c:pt idx="3">
                  <c:v>10828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2B-4387-8284-3EBB583ED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Экономический эффект, тыс.руб.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3166.8</c:v>
                </c:pt>
                <c:pt idx="3">
                  <c:v>3166.8</c:v>
                </c:pt>
                <c:pt idx="4">
                  <c:v>6341.4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2B-4387-8284-3EBB583ED8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2B-4387-8284-3EBB583ED897}"/>
            </c:ext>
          </c:extLst>
        </c:ser>
        <c:marker val="1"/>
        <c:axId val="116065792"/>
        <c:axId val="116067328"/>
      </c:lineChart>
      <c:catAx>
        <c:axId val="116065792"/>
        <c:scaling>
          <c:orientation val="minMax"/>
        </c:scaling>
        <c:axPos val="b"/>
        <c:numFmt formatCode="General" sourceLinked="1"/>
        <c:majorTickMark val="none"/>
        <c:tickLblPos val="nextTo"/>
        <c:crossAx val="116067328"/>
        <c:crosses val="autoZero"/>
        <c:auto val="1"/>
        <c:lblAlgn val="ctr"/>
        <c:lblOffset val="100"/>
      </c:catAx>
      <c:valAx>
        <c:axId val="116067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0657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5.2822089179090502E-2"/>
          <c:y val="4.6533946038873189E-2"/>
          <c:w val="0.80489821394276961"/>
          <c:h val="0.722537601961431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Затраты, тыс.руб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204.6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1D-4216-892D-9D3A1DF1A8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Экономический эффект,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169.07</c:v>
                </c:pt>
                <c:pt idx="3">
                  <c:v>169.07</c:v>
                </c:pt>
                <c:pt idx="4">
                  <c:v>169.07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1D-4216-892D-9D3A1DF1A8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1D-4216-892D-9D3A1DF1A8BD}"/>
            </c:ext>
          </c:extLst>
        </c:ser>
        <c:marker val="1"/>
        <c:axId val="116330880"/>
        <c:axId val="116332416"/>
      </c:lineChart>
      <c:catAx>
        <c:axId val="116330880"/>
        <c:scaling>
          <c:orientation val="minMax"/>
        </c:scaling>
        <c:axPos val="b"/>
        <c:numFmt formatCode="General" sourceLinked="1"/>
        <c:majorTickMark val="none"/>
        <c:tickLblPos val="nextTo"/>
        <c:crossAx val="116332416"/>
        <c:crosses val="autoZero"/>
        <c:auto val="1"/>
        <c:lblAlgn val="ctr"/>
        <c:lblOffset val="100"/>
      </c:catAx>
      <c:valAx>
        <c:axId val="116332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33088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283.86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C7-4212-8341-A37D473D7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Экономический эффект, тыс.руб.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231.81399999999999</c:v>
                </c:pt>
                <c:pt idx="4">
                  <c:v>231.81399999999999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C7-4212-8341-A37D473D7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C7-4212-8341-A37D473D7493}"/>
            </c:ext>
          </c:extLst>
        </c:ser>
        <c:marker val="1"/>
        <c:axId val="116370816"/>
        <c:axId val="116376704"/>
      </c:lineChart>
      <c:catAx>
        <c:axId val="116370816"/>
        <c:scaling>
          <c:orientation val="minMax"/>
        </c:scaling>
        <c:axPos val="b"/>
        <c:numFmt formatCode="General" sourceLinked="1"/>
        <c:majorTickMark val="none"/>
        <c:tickLblPos val="nextTo"/>
        <c:crossAx val="116376704"/>
        <c:crosses val="autoZero"/>
        <c:auto val="1"/>
        <c:lblAlgn val="ctr"/>
        <c:lblOffset val="100"/>
      </c:catAx>
      <c:valAx>
        <c:axId val="116376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37081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098728893110068"/>
          <c:y val="0.88850503062117592"/>
          <c:w val="0.5868050785376937"/>
          <c:h val="8.3717191601050026E-2"/>
        </c:manualLayout>
      </c:layout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94C1-E533-4DE9-BAB6-FC21CF8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12975</Words>
  <Characters>73959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2019-07-08T10:22:00Z</cp:lastPrinted>
  <dcterms:created xsi:type="dcterms:W3CDTF">2019-07-08T10:31:00Z</dcterms:created>
  <dcterms:modified xsi:type="dcterms:W3CDTF">2019-07-08T12:29:00Z</dcterms:modified>
</cp:coreProperties>
</file>